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15" w:rsidRPr="005B6F5D" w:rsidRDefault="00EC6415" w:rsidP="00EC6415">
      <w:pPr>
        <w:pStyle w:val="Heading1"/>
        <w:spacing w:before="120" w:beforeAutospacing="0" w:after="0" w:afterAutospacing="0" w:line="280" w:lineRule="exact"/>
        <w:jc w:val="center"/>
        <w:rPr>
          <w:sz w:val="28"/>
        </w:rPr>
      </w:pPr>
      <w:bookmarkStart w:id="0" w:name="_GoBack"/>
      <w:bookmarkEnd w:id="0"/>
      <w:r w:rsidRPr="005B6F5D">
        <w:rPr>
          <w:sz w:val="28"/>
        </w:rPr>
        <w:t>CHUẨN ĐẦU RA</w:t>
      </w:r>
    </w:p>
    <w:p w:rsidR="00EC6415" w:rsidRPr="005B6F5D" w:rsidRDefault="00EC6415" w:rsidP="00EC6415">
      <w:pPr>
        <w:pStyle w:val="Heading1"/>
        <w:spacing w:before="120" w:beforeAutospacing="0" w:after="0" w:afterAutospacing="0" w:line="280" w:lineRule="exact"/>
        <w:jc w:val="center"/>
        <w:rPr>
          <w:rFonts w:ascii="Times New Roman" w:hAnsi="Times New Roman" w:cs="Times New Roman"/>
          <w:sz w:val="28"/>
          <w:szCs w:val="28"/>
        </w:rPr>
      </w:pPr>
      <w:r w:rsidRPr="005B6F5D">
        <w:rPr>
          <w:rFonts w:ascii="Times New Roman" w:hAnsi="Times New Roman" w:cs="Times New Roman"/>
          <w:sz w:val="28"/>
          <w:szCs w:val="28"/>
        </w:rPr>
        <w:t xml:space="preserve">NGÀNH </w:t>
      </w:r>
      <w:r w:rsidR="007D32C0" w:rsidRPr="005B6F5D">
        <w:rPr>
          <w:rFonts w:ascii="Times New Roman" w:hAnsi="Times New Roman" w:cs="Times New Roman"/>
          <w:sz w:val="28"/>
          <w:szCs w:val="28"/>
        </w:rPr>
        <w:t>TOÁN ỨNG DỤNG</w:t>
      </w:r>
    </w:p>
    <w:p w:rsidR="00EC6415" w:rsidRPr="005B6F5D" w:rsidRDefault="00EC6415" w:rsidP="00EC6415">
      <w:pPr>
        <w:pStyle w:val="Heading1"/>
        <w:spacing w:before="0" w:beforeAutospacing="0" w:after="0" w:afterAutospacing="0" w:line="280" w:lineRule="exact"/>
        <w:jc w:val="center"/>
        <w:rPr>
          <w:rFonts w:ascii="Times New Roman" w:hAnsi="Times New Roman" w:cs="Times New Roman"/>
          <w:sz w:val="28"/>
        </w:rPr>
      </w:pPr>
    </w:p>
    <w:p w:rsidR="00EC6415" w:rsidRPr="005B6F5D" w:rsidRDefault="00EC6415" w:rsidP="00EC6415">
      <w:pPr>
        <w:pStyle w:val="Heading1"/>
        <w:spacing w:before="0" w:beforeAutospacing="0" w:after="0" w:afterAutospacing="0" w:line="280" w:lineRule="exact"/>
        <w:jc w:val="center"/>
        <w:rPr>
          <w:rFonts w:ascii="Times New Roman" w:hAnsi="Times New Roman" w:cs="Times New Roman"/>
          <w:sz w:val="28"/>
        </w:rPr>
      </w:pPr>
    </w:p>
    <w:p w:rsidR="00EC6415" w:rsidRPr="005B6F5D" w:rsidRDefault="00EC6415" w:rsidP="00EC6415">
      <w:pPr>
        <w:spacing w:after="120" w:line="300" w:lineRule="auto"/>
        <w:rPr>
          <w:b/>
          <w:sz w:val="26"/>
          <w:szCs w:val="26"/>
        </w:rPr>
      </w:pPr>
      <w:r w:rsidRPr="005B6F5D">
        <w:rPr>
          <w:b/>
          <w:sz w:val="26"/>
          <w:szCs w:val="26"/>
        </w:rPr>
        <w:t xml:space="preserve">1. Tên ngành đào tạo: </w:t>
      </w:r>
      <w:r w:rsidR="001D2379" w:rsidRPr="005B6F5D">
        <w:rPr>
          <w:b/>
          <w:sz w:val="26"/>
          <w:szCs w:val="26"/>
          <w:lang w:val="en-US"/>
        </w:rPr>
        <w:t>Toán ứng dụng</w:t>
      </w:r>
      <w:r w:rsidRPr="005B6F5D">
        <w:rPr>
          <w:b/>
          <w:sz w:val="26"/>
          <w:szCs w:val="26"/>
        </w:rPr>
        <w:t xml:space="preserve"> (</w:t>
      </w:r>
      <w:r w:rsidR="001D2379" w:rsidRPr="005B6F5D">
        <w:rPr>
          <w:b/>
          <w:sz w:val="26"/>
          <w:szCs w:val="26"/>
          <w:lang w:val="en-US"/>
        </w:rPr>
        <w:t>Applied Mathematics</w:t>
      </w:r>
      <w:r w:rsidRPr="005B6F5D">
        <w:rPr>
          <w:b/>
          <w:sz w:val="26"/>
          <w:szCs w:val="26"/>
        </w:rPr>
        <w:t>)</w:t>
      </w:r>
    </w:p>
    <w:p w:rsidR="00EC6415" w:rsidRPr="005B6F5D" w:rsidRDefault="00EC6415" w:rsidP="00EC6415">
      <w:pPr>
        <w:spacing w:after="120" w:line="300" w:lineRule="auto"/>
        <w:rPr>
          <w:b/>
          <w:sz w:val="26"/>
          <w:szCs w:val="26"/>
        </w:rPr>
      </w:pPr>
      <w:r w:rsidRPr="005B6F5D">
        <w:rPr>
          <w:b/>
          <w:sz w:val="26"/>
          <w:szCs w:val="26"/>
        </w:rPr>
        <w:t xml:space="preserve">2. Mã ngành: </w:t>
      </w:r>
      <w:r w:rsidR="00E57C37" w:rsidRPr="005B6F5D">
        <w:rPr>
          <w:b/>
          <w:sz w:val="26"/>
          <w:szCs w:val="26"/>
        </w:rPr>
        <w:t>7</w:t>
      </w:r>
      <w:r w:rsidR="00E57C37" w:rsidRPr="00D8585F">
        <w:rPr>
          <w:b/>
          <w:sz w:val="26"/>
          <w:szCs w:val="26"/>
        </w:rPr>
        <w:t>.</w:t>
      </w:r>
      <w:r w:rsidR="00E57C37" w:rsidRPr="005B6F5D">
        <w:rPr>
          <w:b/>
          <w:sz w:val="26"/>
          <w:szCs w:val="26"/>
        </w:rPr>
        <w:t>46</w:t>
      </w:r>
      <w:r w:rsidR="00E57C37" w:rsidRPr="00D8585F">
        <w:rPr>
          <w:b/>
          <w:sz w:val="26"/>
          <w:szCs w:val="26"/>
        </w:rPr>
        <w:t>.</w:t>
      </w:r>
      <w:r w:rsidR="00E57C37" w:rsidRPr="005B6F5D">
        <w:rPr>
          <w:b/>
          <w:sz w:val="26"/>
          <w:szCs w:val="26"/>
        </w:rPr>
        <w:t>01</w:t>
      </w:r>
      <w:r w:rsidR="00E57C37" w:rsidRPr="00D8585F">
        <w:rPr>
          <w:b/>
          <w:sz w:val="26"/>
          <w:szCs w:val="26"/>
        </w:rPr>
        <w:t>.</w:t>
      </w:r>
      <w:r w:rsidR="00E57C37" w:rsidRPr="005B6F5D">
        <w:rPr>
          <w:b/>
          <w:sz w:val="26"/>
          <w:szCs w:val="26"/>
        </w:rPr>
        <w:t>12</w:t>
      </w:r>
    </w:p>
    <w:p w:rsidR="004F0723" w:rsidRPr="005B6F5D" w:rsidRDefault="00EC6415" w:rsidP="00EC6415">
      <w:pPr>
        <w:spacing w:after="120" w:line="300" w:lineRule="auto"/>
        <w:rPr>
          <w:b/>
          <w:sz w:val="26"/>
          <w:szCs w:val="26"/>
        </w:rPr>
      </w:pPr>
      <w:r w:rsidRPr="005B6F5D">
        <w:rPr>
          <w:b/>
          <w:sz w:val="26"/>
          <w:szCs w:val="26"/>
        </w:rPr>
        <w:t xml:space="preserve">3. Trình độ đào tạo: Đại học chính quy (Cấp bằng: </w:t>
      </w:r>
      <w:r w:rsidR="006817F4" w:rsidRPr="00D8585F">
        <w:rPr>
          <w:b/>
          <w:sz w:val="26"/>
          <w:szCs w:val="26"/>
        </w:rPr>
        <w:t>Cử nhân</w:t>
      </w:r>
      <w:r w:rsidRPr="005B6F5D">
        <w:rPr>
          <w:b/>
          <w:sz w:val="26"/>
          <w:szCs w:val="26"/>
        </w:rPr>
        <w:t xml:space="preserve">) </w:t>
      </w:r>
    </w:p>
    <w:p w:rsidR="00EC6415" w:rsidRPr="005B6F5D" w:rsidRDefault="004F0723" w:rsidP="004F0723">
      <w:pPr>
        <w:spacing w:after="120" w:line="300" w:lineRule="auto"/>
        <w:rPr>
          <w:b/>
          <w:sz w:val="26"/>
          <w:szCs w:val="26"/>
        </w:rPr>
      </w:pPr>
      <w:r w:rsidRPr="005B6F5D">
        <w:rPr>
          <w:b/>
          <w:sz w:val="26"/>
          <w:szCs w:val="26"/>
        </w:rPr>
        <w:t>Thời gian đào tạo: 4 năm</w:t>
      </w:r>
    </w:p>
    <w:p w:rsidR="00D8585F" w:rsidRPr="00D8585F" w:rsidRDefault="00EC6415" w:rsidP="00EC6415">
      <w:pPr>
        <w:spacing w:after="120" w:line="300" w:lineRule="auto"/>
        <w:rPr>
          <w:b/>
          <w:sz w:val="26"/>
          <w:szCs w:val="26"/>
        </w:rPr>
      </w:pPr>
      <w:r w:rsidRPr="005B6F5D">
        <w:rPr>
          <w:b/>
          <w:sz w:val="26"/>
          <w:szCs w:val="26"/>
        </w:rPr>
        <w:t xml:space="preserve">4. </w:t>
      </w:r>
      <w:r w:rsidR="00D8585F" w:rsidRPr="00D8585F">
        <w:rPr>
          <w:b/>
          <w:sz w:val="26"/>
          <w:szCs w:val="26"/>
        </w:rPr>
        <w:t>Mục tiêu chương trình đào tạo</w:t>
      </w:r>
    </w:p>
    <w:p w:rsidR="004F0723" w:rsidRDefault="00EC6415" w:rsidP="00EC6415">
      <w:pPr>
        <w:spacing w:after="120" w:line="300" w:lineRule="auto"/>
        <w:ind w:firstLine="420"/>
        <w:rPr>
          <w:sz w:val="26"/>
          <w:szCs w:val="26"/>
          <w:lang w:val="en-US"/>
        </w:rPr>
      </w:pPr>
      <w:r w:rsidRPr="005B6F5D">
        <w:rPr>
          <w:sz w:val="26"/>
          <w:szCs w:val="26"/>
        </w:rPr>
        <w:t xml:space="preserve">Chương trình đào tạo đại học ngành </w:t>
      </w:r>
      <w:r w:rsidR="002B4037" w:rsidRPr="00D8585F">
        <w:rPr>
          <w:sz w:val="26"/>
          <w:szCs w:val="26"/>
        </w:rPr>
        <w:t>Toán ứng dụng</w:t>
      </w:r>
      <w:r w:rsidRPr="005B6F5D">
        <w:rPr>
          <w:sz w:val="26"/>
          <w:szCs w:val="26"/>
        </w:rPr>
        <w:t xml:space="preserve"> nhằm đào tạo các </w:t>
      </w:r>
      <w:r w:rsidR="002B4037" w:rsidRPr="00D8585F">
        <w:rPr>
          <w:sz w:val="26"/>
          <w:szCs w:val="26"/>
        </w:rPr>
        <w:t>cử nhân</w:t>
      </w:r>
      <w:r w:rsidRPr="005B6F5D">
        <w:rPr>
          <w:sz w:val="26"/>
          <w:szCs w:val="26"/>
        </w:rPr>
        <w:t xml:space="preserve"> có năng lực chuyên môn, phẩm chất chính trị vững vàng, đạo đức và sức khỏe tốt, có tri thức và năng lực hoạt động nghề nghiệp với trình độ chuyên môn, phù hợp với yêu cầu xã hội và hội nhập quốc tế. </w:t>
      </w:r>
    </w:p>
    <w:p w:rsidR="00980BFE" w:rsidRPr="00980BFE" w:rsidRDefault="00980BFE" w:rsidP="00EC6415">
      <w:pPr>
        <w:spacing w:after="120" w:line="300" w:lineRule="auto"/>
        <w:ind w:firstLine="420"/>
        <w:rPr>
          <w:b/>
          <w:sz w:val="26"/>
          <w:szCs w:val="26"/>
          <w:lang w:val="en-US"/>
        </w:rPr>
      </w:pPr>
      <w:r w:rsidRPr="00980BFE">
        <w:rPr>
          <w:b/>
          <w:sz w:val="26"/>
          <w:szCs w:val="26"/>
          <w:lang w:val="en-US"/>
        </w:rPr>
        <w:t>Các mục tiêu cụ thể như sau:</w:t>
      </w:r>
    </w:p>
    <w:p w:rsidR="005A2183" w:rsidRPr="00BE4559" w:rsidRDefault="00980BFE" w:rsidP="00BE4559">
      <w:pPr>
        <w:pStyle w:val="ListParagraph"/>
        <w:numPr>
          <w:ilvl w:val="0"/>
          <w:numId w:val="12"/>
        </w:numPr>
        <w:spacing w:after="120" w:line="300" w:lineRule="auto"/>
        <w:rPr>
          <w:sz w:val="26"/>
          <w:szCs w:val="26"/>
        </w:rPr>
      </w:pPr>
      <w:r>
        <w:rPr>
          <w:sz w:val="26"/>
          <w:szCs w:val="26"/>
          <w:lang w:val="en-US"/>
        </w:rPr>
        <w:t>MT1:</w:t>
      </w:r>
      <w:r w:rsidR="005A2183" w:rsidRPr="00980BFE">
        <w:rPr>
          <w:sz w:val="26"/>
          <w:szCs w:val="26"/>
        </w:rPr>
        <w:t xml:space="preserve"> </w:t>
      </w:r>
      <w:r w:rsidR="00BE4559" w:rsidRPr="00BE4559">
        <w:rPr>
          <w:sz w:val="26"/>
          <w:szCs w:val="26"/>
          <w:lang w:val="en-US"/>
        </w:rPr>
        <w:t>Có kiến thức cơ bản và chuyên sâu về Toán học, bao gồm: Giải tích, Đại số, Xác suất - Thống kê, Tối ưu và Toán ứng dụng</w:t>
      </w:r>
      <w:r w:rsidR="00BE4559">
        <w:rPr>
          <w:sz w:val="26"/>
          <w:szCs w:val="26"/>
          <w:lang w:val="en-US"/>
        </w:rPr>
        <w:t>; c</w:t>
      </w:r>
      <w:r w:rsidR="005A2183" w:rsidRPr="00BE4559">
        <w:rPr>
          <w:sz w:val="26"/>
          <w:szCs w:val="26"/>
        </w:rPr>
        <w:t>ó kiến thức cơ bản về khoa học tự nhiên, đáp ứng cho việc tiếp thu các kiến thức giáo dục chuyên nghiệp và khả năng học tập ở trình độ cao hơn.</w:t>
      </w:r>
      <w:r w:rsidR="00BE4559" w:rsidRPr="00BE4559">
        <w:rPr>
          <w:sz w:val="26"/>
          <w:szCs w:val="26"/>
          <w:lang w:val="en-US"/>
        </w:rPr>
        <w:t xml:space="preserve"> </w:t>
      </w:r>
    </w:p>
    <w:p w:rsidR="005A2183" w:rsidRPr="00980BFE" w:rsidRDefault="00980BFE" w:rsidP="00980BFE">
      <w:pPr>
        <w:pStyle w:val="ListParagraph"/>
        <w:numPr>
          <w:ilvl w:val="0"/>
          <w:numId w:val="12"/>
        </w:numPr>
        <w:spacing w:after="120" w:line="300" w:lineRule="auto"/>
        <w:rPr>
          <w:sz w:val="26"/>
          <w:szCs w:val="26"/>
        </w:rPr>
      </w:pPr>
      <w:r w:rsidRPr="00980BFE">
        <w:rPr>
          <w:sz w:val="26"/>
          <w:szCs w:val="26"/>
          <w:lang w:val="en-US"/>
        </w:rPr>
        <w:t xml:space="preserve">MT2: </w:t>
      </w:r>
      <w:r w:rsidR="005A2183" w:rsidRPr="00980BFE">
        <w:rPr>
          <w:sz w:val="26"/>
          <w:szCs w:val="26"/>
        </w:rPr>
        <w:t>Có các kiến thức cơ sở và kiến thức ngành:</w:t>
      </w:r>
      <w:r w:rsidR="00E67CBD" w:rsidRPr="00980BFE">
        <w:rPr>
          <w:sz w:val="26"/>
          <w:szCs w:val="26"/>
        </w:rPr>
        <w:t xml:space="preserve"> suy diễn thống kê, phân tích dự báo, và kinh tế-tài chính</w:t>
      </w:r>
      <w:r w:rsidR="007E7011" w:rsidRPr="00980BFE">
        <w:rPr>
          <w:sz w:val="26"/>
          <w:szCs w:val="26"/>
        </w:rPr>
        <w:t xml:space="preserve">; các kỹ thuật, ngôn ngữ, công cụ lập trình; </w:t>
      </w:r>
      <w:r w:rsidR="005E6E11" w:rsidRPr="00980BFE">
        <w:rPr>
          <w:sz w:val="26"/>
          <w:szCs w:val="26"/>
        </w:rPr>
        <w:t>trí tuệ nhân tạo</w:t>
      </w:r>
      <w:r w:rsidR="005F0FCE" w:rsidRPr="00980BFE">
        <w:rPr>
          <w:sz w:val="26"/>
          <w:szCs w:val="26"/>
        </w:rPr>
        <w:t xml:space="preserve"> kỹ thuật phân tích thiết kế hệ thống thông tin, thiết kế xây dựng cơ sở dữ liệu. </w:t>
      </w:r>
      <w:r w:rsidR="005A2183" w:rsidRPr="00980BFE">
        <w:rPr>
          <w:sz w:val="26"/>
          <w:szCs w:val="26"/>
        </w:rPr>
        <w:t xml:space="preserve"> giúp đủ năng lực phát hiện, giải quyết các vấn đề trong thực tế bằng </w:t>
      </w:r>
      <w:r w:rsidR="00D37B1E" w:rsidRPr="00980BFE">
        <w:rPr>
          <w:sz w:val="26"/>
          <w:szCs w:val="26"/>
        </w:rPr>
        <w:t xml:space="preserve">kết hợp toán học và </w:t>
      </w:r>
      <w:r w:rsidR="005A2183" w:rsidRPr="00980BFE">
        <w:rPr>
          <w:sz w:val="26"/>
          <w:szCs w:val="26"/>
        </w:rPr>
        <w:t>công nghệ thông tin.</w:t>
      </w:r>
    </w:p>
    <w:p w:rsidR="005A2183" w:rsidRPr="00980BFE" w:rsidRDefault="00980BFE" w:rsidP="00980BFE">
      <w:pPr>
        <w:pStyle w:val="ListParagraph"/>
        <w:numPr>
          <w:ilvl w:val="0"/>
          <w:numId w:val="12"/>
        </w:numPr>
        <w:spacing w:after="120" w:line="300" w:lineRule="auto"/>
        <w:rPr>
          <w:sz w:val="26"/>
          <w:szCs w:val="26"/>
        </w:rPr>
      </w:pPr>
      <w:r w:rsidRPr="00980BFE">
        <w:rPr>
          <w:sz w:val="26"/>
          <w:szCs w:val="26"/>
          <w:lang w:val="en-US"/>
        </w:rPr>
        <w:t>MT3:</w:t>
      </w:r>
      <w:r w:rsidR="005A2183" w:rsidRPr="00980BFE">
        <w:rPr>
          <w:sz w:val="26"/>
          <w:szCs w:val="26"/>
        </w:rPr>
        <w:t xml:space="preserve"> Có kỹ năng cá nhân, nghề nghiệp, giao tiếp, làm việc nhóm đủ để làm việc trong môi trường làm việc liên ngành, đa văn hóa, đa quốc gia.</w:t>
      </w:r>
    </w:p>
    <w:p w:rsidR="005A2183" w:rsidRPr="00980BFE" w:rsidRDefault="00980BFE" w:rsidP="00980BFE">
      <w:pPr>
        <w:pStyle w:val="ListParagraph"/>
        <w:numPr>
          <w:ilvl w:val="0"/>
          <w:numId w:val="12"/>
        </w:numPr>
        <w:spacing w:before="80" w:line="300" w:lineRule="auto"/>
        <w:rPr>
          <w:sz w:val="26"/>
          <w:szCs w:val="26"/>
        </w:rPr>
      </w:pPr>
      <w:r w:rsidRPr="00980BFE">
        <w:rPr>
          <w:sz w:val="26"/>
          <w:szCs w:val="26"/>
          <w:lang w:val="en-US"/>
        </w:rPr>
        <w:t>MT4:</w:t>
      </w:r>
      <w:r w:rsidR="005A2183" w:rsidRPr="00980BFE">
        <w:rPr>
          <w:sz w:val="26"/>
          <w:szCs w:val="26"/>
        </w:rPr>
        <w:t xml:space="preserve"> Có hiểu biết về kinh tế, chính trị; có các kiến thức cơ bản trong lĩnh vực khoa học xã hội và nhân văn phù hợp với chuyên ngành được đào tạo để đóng góp hữu hiệu vào sự phát triển bền vững của xã hội, cộng đồng.</w:t>
      </w:r>
    </w:p>
    <w:p w:rsidR="00702DEE" w:rsidRPr="00702DEE" w:rsidRDefault="00D8585F" w:rsidP="00702DEE">
      <w:pPr>
        <w:spacing w:after="120" w:line="300" w:lineRule="auto"/>
        <w:rPr>
          <w:b/>
          <w:sz w:val="26"/>
          <w:szCs w:val="26"/>
        </w:rPr>
      </w:pPr>
      <w:r w:rsidRPr="00702DEE">
        <w:rPr>
          <w:b/>
          <w:sz w:val="26"/>
          <w:szCs w:val="26"/>
        </w:rPr>
        <w:t>5.</w:t>
      </w:r>
      <w:r w:rsidRPr="00702DEE">
        <w:rPr>
          <w:sz w:val="26"/>
          <w:szCs w:val="26"/>
        </w:rPr>
        <w:t xml:space="preserve"> </w:t>
      </w:r>
      <w:r w:rsidRPr="005B6F5D">
        <w:rPr>
          <w:b/>
          <w:sz w:val="26"/>
          <w:szCs w:val="26"/>
        </w:rPr>
        <w:t>Chuẩn đầ</w:t>
      </w:r>
      <w:r w:rsidR="00702DEE">
        <w:rPr>
          <w:b/>
          <w:sz w:val="26"/>
          <w:szCs w:val="26"/>
        </w:rPr>
        <w:t>u ra</w:t>
      </w:r>
    </w:p>
    <w:p w:rsidR="00BB245D" w:rsidRPr="00980BFE" w:rsidRDefault="00980BFE" w:rsidP="00980BFE">
      <w:pPr>
        <w:spacing w:after="120" w:line="300" w:lineRule="auto"/>
        <w:ind w:firstLine="540"/>
        <w:rPr>
          <w:sz w:val="26"/>
          <w:szCs w:val="26"/>
          <w:lang w:val="en-US"/>
        </w:rPr>
      </w:pPr>
      <w:r>
        <w:rPr>
          <w:b/>
          <w:sz w:val="26"/>
          <w:szCs w:val="26"/>
          <w:lang w:val="en-US"/>
        </w:rPr>
        <w:t xml:space="preserve"> </w:t>
      </w:r>
      <w:r w:rsidR="00BB245D" w:rsidRPr="009C4CED">
        <w:rPr>
          <w:b/>
          <w:sz w:val="24"/>
          <w:szCs w:val="24"/>
        </w:rPr>
        <w:t>BẢNG 1. CHUẨN ĐẦU RA THEO CDIO CHO NGÀNH ĐÀO TẠO</w:t>
      </w:r>
    </w:p>
    <w:p w:rsidR="00E04864" w:rsidRPr="00E04864" w:rsidRDefault="00BB245D" w:rsidP="00980BFE">
      <w:pPr>
        <w:spacing w:after="120" w:line="300" w:lineRule="auto"/>
        <w:ind w:firstLine="540"/>
        <w:rPr>
          <w:sz w:val="26"/>
          <w:szCs w:val="26"/>
        </w:rPr>
      </w:pPr>
      <w:r w:rsidRPr="009C4CED">
        <w:rPr>
          <w:b/>
          <w:sz w:val="24"/>
          <w:szCs w:val="24"/>
        </w:rPr>
        <w:t xml:space="preserve">Tên ngành đào tạo: </w:t>
      </w:r>
      <w:r w:rsidR="008D5282" w:rsidRPr="008D5282">
        <w:rPr>
          <w:b/>
          <w:sz w:val="24"/>
          <w:szCs w:val="24"/>
        </w:rPr>
        <w:t>Toán ứng dụng</w:t>
      </w:r>
      <w:r w:rsidR="00E04864" w:rsidRPr="00E04864">
        <w:rPr>
          <w:sz w:val="26"/>
          <w:szCs w:val="26"/>
        </w:rPr>
        <w:t xml:space="preserve"> </w:t>
      </w:r>
    </w:p>
    <w:p w:rsidR="00BB245D" w:rsidRPr="008D5282" w:rsidRDefault="00BB245D" w:rsidP="00BB245D">
      <w:pPr>
        <w:spacing w:before="60" w:after="60" w:line="300" w:lineRule="auto"/>
        <w:rPr>
          <w:b/>
          <w:sz w:val="24"/>
          <w:szCs w:val="24"/>
        </w:rPr>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951"/>
        <w:gridCol w:w="4394"/>
        <w:gridCol w:w="992"/>
        <w:gridCol w:w="1134"/>
        <w:gridCol w:w="1134"/>
        <w:gridCol w:w="740"/>
      </w:tblGrid>
      <w:tr w:rsidR="00BB245D" w:rsidRPr="009C4CED" w:rsidTr="00202C2E">
        <w:trPr>
          <w:trHeight w:val="1440"/>
          <w:tblHeader/>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jc w:val="center"/>
              <w:rPr>
                <w:b/>
                <w:sz w:val="24"/>
                <w:szCs w:val="24"/>
              </w:rPr>
            </w:pPr>
            <w:r w:rsidRPr="009C4CED">
              <w:rPr>
                <w:b/>
                <w:sz w:val="24"/>
                <w:szCs w:val="24"/>
              </w:rPr>
              <w:lastRenderedPageBreak/>
              <w:t>TT</w:t>
            </w:r>
          </w:p>
        </w:tc>
        <w:tc>
          <w:tcPr>
            <w:tcW w:w="43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jc w:val="center"/>
              <w:rPr>
                <w:b/>
                <w:sz w:val="24"/>
                <w:szCs w:val="24"/>
              </w:rPr>
            </w:pPr>
            <w:r w:rsidRPr="009C4CED">
              <w:rPr>
                <w:b/>
                <w:sz w:val="24"/>
                <w:szCs w:val="24"/>
              </w:rPr>
              <w:t>Chuẩn đầu ra</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jc w:val="center"/>
              <w:rPr>
                <w:b/>
                <w:sz w:val="24"/>
                <w:szCs w:val="24"/>
              </w:rPr>
            </w:pPr>
            <w:r w:rsidRPr="009C4CED">
              <w:rPr>
                <w:b/>
                <w:sz w:val="24"/>
                <w:szCs w:val="24"/>
              </w:rPr>
              <w:t>CDIO</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jc w:val="center"/>
              <w:rPr>
                <w:b/>
                <w:sz w:val="24"/>
                <w:szCs w:val="24"/>
              </w:rPr>
            </w:pPr>
            <w:r w:rsidRPr="009C4CED">
              <w:rPr>
                <w:b/>
                <w:sz w:val="24"/>
                <w:szCs w:val="24"/>
              </w:rPr>
              <w:t>Mức độ đạt được theo thang Bloom</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jc w:val="center"/>
              <w:rPr>
                <w:b/>
                <w:sz w:val="24"/>
                <w:szCs w:val="24"/>
              </w:rPr>
            </w:pPr>
            <w:r w:rsidRPr="009C4CED">
              <w:rPr>
                <w:b/>
                <w:sz w:val="24"/>
                <w:szCs w:val="24"/>
              </w:rPr>
              <w:t>Mục tiêu chương trình đào tạo</w:t>
            </w:r>
          </w:p>
        </w:tc>
        <w:tc>
          <w:tcPr>
            <w:tcW w:w="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jc w:val="center"/>
              <w:rPr>
                <w:b/>
                <w:sz w:val="24"/>
                <w:szCs w:val="24"/>
              </w:rPr>
            </w:pPr>
            <w:r w:rsidRPr="009C4CED">
              <w:rPr>
                <w:b/>
                <w:sz w:val="24"/>
                <w:szCs w:val="24"/>
              </w:rPr>
              <w:t>Ghi chú</w:t>
            </w:r>
          </w:p>
        </w:tc>
      </w:tr>
      <w:tr w:rsidR="00980BFE" w:rsidRPr="009C4CED" w:rsidTr="00202C2E">
        <w:trPr>
          <w:trHeight w:val="98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0BFE" w:rsidRDefault="00980BFE" w:rsidP="001A1CAF">
            <w:pPr>
              <w:tabs>
                <w:tab w:val="left" w:pos="203"/>
              </w:tabs>
              <w:spacing w:before="120" w:after="120"/>
              <w:rPr>
                <w:sz w:val="24"/>
                <w:szCs w:val="24"/>
              </w:rPr>
            </w:pPr>
            <w:r>
              <w:rPr>
                <w:sz w:val="24"/>
                <w:szCs w:val="24"/>
              </w:rPr>
              <w:t>CĐR1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980BFE" w:rsidRDefault="00980BFE" w:rsidP="001A1CAF">
            <w:pPr>
              <w:tabs>
                <w:tab w:val="left" w:pos="203"/>
              </w:tabs>
              <w:spacing w:before="120" w:after="120"/>
              <w:rPr>
                <w:sz w:val="24"/>
                <w:szCs w:val="24"/>
              </w:rPr>
            </w:pPr>
            <w:r w:rsidRPr="003B6FA2">
              <w:rPr>
                <w:color w:val="000000" w:themeColor="text1"/>
                <w:sz w:val="26"/>
                <w:szCs w:val="26"/>
                <w:lang w:val="pl-PL"/>
              </w:rPr>
              <w:t>Có</w:t>
            </w:r>
            <w:r w:rsidRPr="00E66072">
              <w:rPr>
                <w:color w:val="000000"/>
                <w:sz w:val="26"/>
                <w:szCs w:val="26"/>
                <w:lang w:val="pl-PL"/>
              </w:rPr>
              <w:t xml:space="preserve"> kiến thức về những Nguyên lý cơ bản của Chủ nghĩa Mác-Lê nin, Tư tưởng Hồ Chí Minh</w:t>
            </w:r>
            <w:r>
              <w:rPr>
                <w:color w:val="000000"/>
                <w:sz w:val="26"/>
                <w:szCs w:val="26"/>
                <w:lang w:val="pl-PL"/>
              </w:rPr>
              <w:t>, h</w:t>
            </w:r>
            <w:r w:rsidRPr="00E66072">
              <w:rPr>
                <w:color w:val="000000"/>
                <w:sz w:val="26"/>
                <w:szCs w:val="26"/>
                <w:lang w:val="pl-PL"/>
              </w:rPr>
              <w:t>iểu được nội dung cơ bản của đường lối đấu tranh cách mạng, các bài học về lý luận và thực tiễn của Đảng Cộng sản Việt Nam để có được nhận thức và hành động đúng trong cuộc sống, trong học tập và lao động nghề nghiệp</w:t>
            </w:r>
            <w:r>
              <w:rPr>
                <w:color w:val="000000"/>
                <w:sz w:val="26"/>
                <w:szCs w:val="26"/>
                <w:lang w:val="pl-PL"/>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80BFE" w:rsidRPr="003F2734" w:rsidRDefault="00980BFE" w:rsidP="001A1CAF">
            <w:pPr>
              <w:tabs>
                <w:tab w:val="left" w:pos="203"/>
              </w:tabs>
              <w:spacing w:before="120" w:after="120"/>
              <w:rPr>
                <w:sz w:val="24"/>
                <w:szCs w:val="24"/>
                <w:lang w:val="en-US"/>
              </w:rPr>
            </w:pPr>
            <w:r>
              <w:rPr>
                <w:sz w:val="24"/>
                <w:szCs w:val="24"/>
                <w:lang w:val="en-US"/>
              </w:rPr>
              <w:t>1.1</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980BFE" w:rsidRPr="0024499D" w:rsidRDefault="00980BFE" w:rsidP="001A1CAF">
            <w:pPr>
              <w:tabs>
                <w:tab w:val="left" w:pos="203"/>
              </w:tabs>
              <w:spacing w:before="120" w:after="120"/>
              <w:jc w:val="center"/>
              <w:rPr>
                <w:sz w:val="24"/>
                <w:szCs w:val="24"/>
                <w:lang w:val="en-US"/>
              </w:rPr>
            </w:pPr>
            <w:r w:rsidRPr="0024499D">
              <w:rPr>
                <w:sz w:val="24"/>
                <w:szCs w:val="24"/>
                <w:lang w:val="en-US"/>
              </w:rPr>
              <w:t>3</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980BFE" w:rsidRPr="003F2734" w:rsidRDefault="00980BFE" w:rsidP="001A1CAF">
            <w:pPr>
              <w:tabs>
                <w:tab w:val="left" w:pos="203"/>
              </w:tabs>
              <w:spacing w:before="120" w:after="120"/>
              <w:rPr>
                <w:sz w:val="24"/>
                <w:szCs w:val="24"/>
                <w:lang w:val="en-US"/>
              </w:rPr>
            </w:pPr>
            <w:r>
              <w:rPr>
                <w:sz w:val="24"/>
                <w:szCs w:val="24"/>
                <w:lang w:val="en-US"/>
              </w:rPr>
              <w:t>MT4</w:t>
            </w:r>
          </w:p>
        </w:tc>
        <w:tc>
          <w:tcPr>
            <w:tcW w:w="740" w:type="dxa"/>
            <w:tcBorders>
              <w:top w:val="nil"/>
              <w:left w:val="nil"/>
              <w:bottom w:val="single" w:sz="8" w:space="0" w:color="000000"/>
              <w:right w:val="single" w:sz="8" w:space="0" w:color="000000"/>
            </w:tcBorders>
            <w:tcMar>
              <w:top w:w="100" w:type="dxa"/>
              <w:left w:w="100" w:type="dxa"/>
              <w:bottom w:w="100" w:type="dxa"/>
              <w:right w:w="100" w:type="dxa"/>
            </w:tcMar>
          </w:tcPr>
          <w:p w:rsidR="00980BFE" w:rsidRDefault="00980BFE" w:rsidP="001A1CAF">
            <w:pPr>
              <w:tabs>
                <w:tab w:val="left" w:pos="203"/>
              </w:tabs>
              <w:spacing w:before="120" w:after="120"/>
              <w:rPr>
                <w:sz w:val="24"/>
                <w:szCs w:val="24"/>
              </w:rPr>
            </w:pPr>
          </w:p>
        </w:tc>
      </w:tr>
      <w:tr w:rsidR="00980BFE" w:rsidRPr="009C4CED" w:rsidTr="00202C2E">
        <w:trPr>
          <w:trHeight w:val="72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0BFE" w:rsidRDefault="00980BFE" w:rsidP="001A1CAF">
            <w:pPr>
              <w:tabs>
                <w:tab w:val="left" w:pos="203"/>
              </w:tabs>
              <w:spacing w:before="120" w:after="120"/>
              <w:rPr>
                <w:sz w:val="24"/>
                <w:szCs w:val="24"/>
              </w:rPr>
            </w:pPr>
            <w:r>
              <w:rPr>
                <w:sz w:val="24"/>
                <w:szCs w:val="24"/>
              </w:rPr>
              <w:t>CĐR2</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980BFE" w:rsidRDefault="00980BFE" w:rsidP="001A1CAF">
            <w:pPr>
              <w:tabs>
                <w:tab w:val="left" w:pos="203"/>
              </w:tabs>
              <w:spacing w:before="120" w:after="120"/>
              <w:rPr>
                <w:sz w:val="24"/>
                <w:szCs w:val="24"/>
              </w:rPr>
            </w:pPr>
            <w:r w:rsidRPr="003B6FA2">
              <w:rPr>
                <w:color w:val="000000" w:themeColor="text1"/>
                <w:sz w:val="26"/>
                <w:szCs w:val="26"/>
                <w:lang w:val="pl-PL"/>
              </w:rPr>
              <w:t xml:space="preserve">Có kiến thức về </w:t>
            </w:r>
            <w:r w:rsidRPr="00E66072">
              <w:rPr>
                <w:color w:val="000000"/>
                <w:sz w:val="26"/>
                <w:szCs w:val="26"/>
                <w:lang w:val="pl-PL"/>
              </w:rPr>
              <w:t xml:space="preserve">các vấn đề an ninh, quốc phòng và có ý thức hành động phù hợp </w:t>
            </w:r>
            <w:r>
              <w:rPr>
                <w:color w:val="000000"/>
                <w:sz w:val="26"/>
                <w:szCs w:val="26"/>
                <w:lang w:val="pl-PL"/>
              </w:rPr>
              <w:t>và có sức khỏe</w:t>
            </w:r>
            <w:r w:rsidRPr="00E66072">
              <w:rPr>
                <w:color w:val="000000"/>
                <w:sz w:val="26"/>
                <w:szCs w:val="26"/>
                <w:lang w:val="pl-PL"/>
              </w:rPr>
              <w:t xml:space="preserve"> để bảo vệ tổ quốc</w:t>
            </w:r>
            <w:r>
              <w:rPr>
                <w:color w:val="000000"/>
                <w:sz w:val="26"/>
                <w:szCs w:val="26"/>
                <w:lang w:val="pl-PL"/>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80BFE" w:rsidRPr="003F2734" w:rsidRDefault="00980BFE" w:rsidP="001A1CAF">
            <w:pPr>
              <w:tabs>
                <w:tab w:val="left" w:pos="203"/>
              </w:tabs>
              <w:spacing w:before="120" w:after="120"/>
              <w:rPr>
                <w:sz w:val="24"/>
                <w:szCs w:val="24"/>
                <w:lang w:val="en-US"/>
              </w:rPr>
            </w:pPr>
            <w:r>
              <w:rPr>
                <w:sz w:val="24"/>
                <w:szCs w:val="24"/>
                <w:lang w:val="en-US"/>
              </w:rPr>
              <w:t>1.1</w:t>
            </w:r>
            <w:r w:rsidR="007300D0">
              <w:rPr>
                <w:sz w:val="24"/>
                <w:szCs w:val="24"/>
                <w:lang w:val="en-US"/>
              </w:rPr>
              <w:t>, 1.2</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980BFE" w:rsidRPr="0024499D" w:rsidRDefault="00980BFE" w:rsidP="001A1CAF">
            <w:pPr>
              <w:tabs>
                <w:tab w:val="left" w:pos="203"/>
              </w:tabs>
              <w:spacing w:before="120" w:after="120"/>
              <w:jc w:val="center"/>
              <w:rPr>
                <w:sz w:val="24"/>
                <w:szCs w:val="24"/>
                <w:lang w:val="en-US"/>
              </w:rPr>
            </w:pPr>
            <w:r w:rsidRPr="0024499D">
              <w:rPr>
                <w:sz w:val="24"/>
                <w:szCs w:val="24"/>
                <w:lang w:val="en-US"/>
              </w:rPr>
              <w:t>3</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980BFE" w:rsidRDefault="00980BFE" w:rsidP="001A1CAF">
            <w:pPr>
              <w:tabs>
                <w:tab w:val="left" w:pos="203"/>
              </w:tabs>
              <w:spacing w:before="120" w:after="120"/>
              <w:rPr>
                <w:sz w:val="24"/>
                <w:szCs w:val="24"/>
              </w:rPr>
            </w:pPr>
            <w:r>
              <w:rPr>
                <w:sz w:val="24"/>
                <w:szCs w:val="24"/>
                <w:lang w:val="en-US"/>
              </w:rPr>
              <w:t>MT4</w:t>
            </w:r>
          </w:p>
        </w:tc>
        <w:tc>
          <w:tcPr>
            <w:tcW w:w="740" w:type="dxa"/>
            <w:tcBorders>
              <w:top w:val="nil"/>
              <w:left w:val="nil"/>
              <w:bottom w:val="single" w:sz="8" w:space="0" w:color="000000"/>
              <w:right w:val="single" w:sz="8" w:space="0" w:color="000000"/>
            </w:tcBorders>
            <w:tcMar>
              <w:top w:w="100" w:type="dxa"/>
              <w:left w:w="100" w:type="dxa"/>
              <w:bottom w:w="100" w:type="dxa"/>
              <w:right w:w="100" w:type="dxa"/>
            </w:tcMar>
          </w:tcPr>
          <w:p w:rsidR="00980BFE" w:rsidRDefault="00980BFE" w:rsidP="001A1CAF">
            <w:pPr>
              <w:tabs>
                <w:tab w:val="left" w:pos="203"/>
              </w:tabs>
              <w:spacing w:before="120" w:after="120"/>
              <w:rPr>
                <w:sz w:val="24"/>
                <w:szCs w:val="24"/>
              </w:rPr>
            </w:pPr>
          </w:p>
        </w:tc>
      </w:tr>
      <w:tr w:rsidR="00BB245D" w:rsidRPr="009C4CED" w:rsidTr="00202C2E">
        <w:trPr>
          <w:trHeight w:val="72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245D" w:rsidRPr="00980BFE" w:rsidRDefault="00980BFE" w:rsidP="003C7318">
            <w:pPr>
              <w:spacing w:before="120" w:after="120" w:line="300" w:lineRule="auto"/>
              <w:rPr>
                <w:sz w:val="24"/>
                <w:szCs w:val="24"/>
                <w:lang w:val="en-US"/>
              </w:rPr>
            </w:pPr>
            <w:r>
              <w:rPr>
                <w:sz w:val="24"/>
                <w:szCs w:val="24"/>
              </w:rPr>
              <w:t>CĐR</w:t>
            </w:r>
            <w:r>
              <w:rPr>
                <w:sz w:val="24"/>
                <w:szCs w:val="24"/>
                <w:lang w:val="en-US"/>
              </w:rPr>
              <w:t>3</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4B22CC" w:rsidRDefault="001D77F3" w:rsidP="004B22CC">
            <w:pPr>
              <w:spacing w:after="120" w:line="300" w:lineRule="auto"/>
              <w:rPr>
                <w:sz w:val="26"/>
                <w:szCs w:val="26"/>
              </w:rPr>
            </w:pPr>
            <w:r w:rsidRPr="001D77F3">
              <w:rPr>
                <w:sz w:val="26"/>
                <w:szCs w:val="26"/>
              </w:rPr>
              <w:t>Có khả năng vận dụng khoa học cơ bản và các kiến thức cơ sở của toán học trong trong lĩnh vực toán ứng dụng và tin học.</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rPr>
                <w:sz w:val="24"/>
                <w:szCs w:val="24"/>
              </w:rPr>
            </w:pPr>
            <w:r w:rsidRPr="009C4CED">
              <w:rPr>
                <w:sz w:val="24"/>
                <w:szCs w:val="24"/>
              </w:rPr>
              <w:t xml:space="preserve"> 1.1</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rPr>
                <w:sz w:val="24"/>
                <w:szCs w:val="24"/>
              </w:rPr>
            </w:pPr>
            <w:r w:rsidRPr="009C4CED">
              <w:rPr>
                <w:sz w:val="24"/>
                <w:szCs w:val="24"/>
              </w:rPr>
              <w:t xml:space="preserve"> 3</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980BFE">
            <w:pPr>
              <w:spacing w:before="120" w:after="120" w:line="300" w:lineRule="auto"/>
              <w:rPr>
                <w:sz w:val="24"/>
                <w:szCs w:val="24"/>
              </w:rPr>
            </w:pPr>
            <w:r w:rsidRPr="009C4CED">
              <w:rPr>
                <w:sz w:val="24"/>
                <w:szCs w:val="24"/>
              </w:rPr>
              <w:t xml:space="preserve"> </w:t>
            </w:r>
            <w:r w:rsidR="00980BFE">
              <w:rPr>
                <w:sz w:val="24"/>
                <w:szCs w:val="24"/>
                <w:lang w:val="en-US"/>
              </w:rPr>
              <w:t>MT1</w:t>
            </w:r>
            <w:r w:rsidRPr="009C4CED">
              <w:rPr>
                <w:sz w:val="24"/>
                <w:szCs w:val="24"/>
              </w:rPr>
              <w:t xml:space="preserve"> </w:t>
            </w:r>
          </w:p>
        </w:tc>
        <w:tc>
          <w:tcPr>
            <w:tcW w:w="740"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rPr>
                <w:sz w:val="24"/>
                <w:szCs w:val="24"/>
              </w:rPr>
            </w:pPr>
            <w:r w:rsidRPr="009C4CED">
              <w:rPr>
                <w:sz w:val="24"/>
                <w:szCs w:val="24"/>
              </w:rPr>
              <w:t xml:space="preserve"> </w:t>
            </w:r>
          </w:p>
        </w:tc>
      </w:tr>
      <w:tr w:rsidR="00BB245D" w:rsidRPr="009C4CED" w:rsidTr="00202C2E">
        <w:trPr>
          <w:trHeight w:val="72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245D" w:rsidRPr="00980BFE" w:rsidRDefault="00E4599D" w:rsidP="003C7318">
            <w:pPr>
              <w:spacing w:before="120" w:after="120" w:line="300" w:lineRule="auto"/>
              <w:rPr>
                <w:sz w:val="24"/>
                <w:szCs w:val="24"/>
                <w:lang w:val="en-US"/>
              </w:rPr>
            </w:pPr>
            <w:r>
              <w:rPr>
                <w:sz w:val="24"/>
                <w:szCs w:val="24"/>
                <w:lang w:val="en-US"/>
              </w:rPr>
              <w:t>CĐ</w:t>
            </w:r>
            <w:r w:rsidR="00980BFE">
              <w:rPr>
                <w:sz w:val="24"/>
                <w:szCs w:val="24"/>
                <w:lang w:val="en-US"/>
              </w:rPr>
              <w:t>R4</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733FA2" w:rsidRDefault="001D77F3" w:rsidP="00733FA2">
            <w:pPr>
              <w:spacing w:after="120" w:line="300" w:lineRule="auto"/>
              <w:rPr>
                <w:sz w:val="26"/>
                <w:szCs w:val="26"/>
              </w:rPr>
            </w:pPr>
            <w:r w:rsidRPr="001D77F3">
              <w:rPr>
                <w:sz w:val="26"/>
                <w:szCs w:val="26"/>
              </w:rPr>
              <w:t>Nắm vững các kiến thức về suy diễn thống kê, các công cụ toán học dùng để mô hình hóa các bài toán trong thực tiễn, phân tích dự báo, và kinh tế-tài chính.</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rPr>
                <w:sz w:val="24"/>
                <w:szCs w:val="24"/>
              </w:rPr>
            </w:pPr>
            <w:r w:rsidRPr="009C4CED">
              <w:rPr>
                <w:sz w:val="24"/>
                <w:szCs w:val="24"/>
              </w:rPr>
              <w:t>1.2</w:t>
            </w:r>
            <w:r w:rsidR="00F773F2">
              <w:rPr>
                <w:sz w:val="24"/>
                <w:szCs w:val="24"/>
                <w:lang w:val="en-US"/>
              </w:rPr>
              <w:t xml:space="preserve">, </w:t>
            </w:r>
            <w:r w:rsidRPr="009C4CED">
              <w:rPr>
                <w:sz w:val="24"/>
                <w:szCs w:val="24"/>
              </w:rPr>
              <w:t>1.3</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jc w:val="center"/>
              <w:rPr>
                <w:sz w:val="24"/>
                <w:szCs w:val="24"/>
              </w:rPr>
            </w:pPr>
            <w:r w:rsidRPr="009C4CED">
              <w:rPr>
                <w:sz w:val="24"/>
                <w:szCs w:val="24"/>
              </w:rPr>
              <w:t xml:space="preserve"> 3</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80BFE" w:rsidRDefault="00BB245D" w:rsidP="00980BFE">
            <w:pPr>
              <w:spacing w:before="120" w:after="120" w:line="300" w:lineRule="auto"/>
              <w:rPr>
                <w:sz w:val="24"/>
                <w:szCs w:val="24"/>
                <w:lang w:val="en-US"/>
              </w:rPr>
            </w:pPr>
            <w:r w:rsidRPr="009C4CED">
              <w:rPr>
                <w:sz w:val="24"/>
                <w:szCs w:val="24"/>
              </w:rPr>
              <w:t xml:space="preserve"> </w:t>
            </w:r>
            <w:r w:rsidR="00980BFE">
              <w:rPr>
                <w:sz w:val="24"/>
                <w:szCs w:val="24"/>
                <w:lang w:val="en-US"/>
              </w:rPr>
              <w:t>MT2</w:t>
            </w:r>
          </w:p>
        </w:tc>
        <w:tc>
          <w:tcPr>
            <w:tcW w:w="740"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rPr>
                <w:sz w:val="24"/>
                <w:szCs w:val="24"/>
              </w:rPr>
            </w:pPr>
            <w:r w:rsidRPr="009C4CED">
              <w:rPr>
                <w:sz w:val="24"/>
                <w:szCs w:val="24"/>
              </w:rPr>
              <w:t xml:space="preserve"> </w:t>
            </w:r>
          </w:p>
        </w:tc>
      </w:tr>
      <w:tr w:rsidR="00BB245D" w:rsidRPr="009C4CED" w:rsidTr="00202C2E">
        <w:trPr>
          <w:trHeight w:val="72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245D" w:rsidRPr="009C4CED" w:rsidRDefault="00980BFE" w:rsidP="00E4599D">
            <w:pPr>
              <w:spacing w:before="120" w:after="120" w:line="300" w:lineRule="auto"/>
              <w:rPr>
                <w:sz w:val="24"/>
                <w:szCs w:val="24"/>
              </w:rPr>
            </w:pPr>
            <w:r>
              <w:rPr>
                <w:sz w:val="24"/>
                <w:szCs w:val="24"/>
                <w:lang w:val="en-US"/>
              </w:rPr>
              <w:t>C</w:t>
            </w:r>
            <w:r w:rsidR="00E4599D">
              <w:rPr>
                <w:sz w:val="24"/>
                <w:szCs w:val="24"/>
                <w:lang w:val="en-US"/>
              </w:rPr>
              <w:t>Đ</w:t>
            </w:r>
            <w:r>
              <w:rPr>
                <w:sz w:val="24"/>
                <w:szCs w:val="24"/>
                <w:lang w:val="en-US"/>
              </w:rPr>
              <w:t>R5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F773F2" w:rsidRDefault="004B22CC" w:rsidP="00F773F2">
            <w:pPr>
              <w:spacing w:after="120" w:line="300" w:lineRule="auto"/>
              <w:rPr>
                <w:sz w:val="26"/>
                <w:szCs w:val="26"/>
                <w:lang w:val="en-US"/>
              </w:rPr>
            </w:pPr>
            <w:r w:rsidRPr="004B22CC">
              <w:rPr>
                <w:sz w:val="26"/>
                <w:szCs w:val="26"/>
              </w:rPr>
              <w:t>Nắm vững kiến thức cơ bản về kỹ thuật, ngôn ngữ, công cụ lập trình, biết cách phân tích thiết kế thuật toán.</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F773F2" w:rsidRDefault="00BB245D" w:rsidP="003C7318">
            <w:pPr>
              <w:spacing w:before="120" w:after="120" w:line="300" w:lineRule="auto"/>
              <w:rPr>
                <w:sz w:val="24"/>
                <w:szCs w:val="24"/>
                <w:lang w:val="en-US"/>
              </w:rPr>
            </w:pPr>
            <w:r w:rsidRPr="009C4CED">
              <w:rPr>
                <w:sz w:val="24"/>
                <w:szCs w:val="24"/>
              </w:rPr>
              <w:t>2.1</w:t>
            </w:r>
            <w:r w:rsidR="00F773F2">
              <w:rPr>
                <w:sz w:val="24"/>
                <w:szCs w:val="24"/>
                <w:lang w:val="en-US"/>
              </w:rPr>
              <w:t xml:space="preserve">, </w:t>
            </w:r>
            <w:r w:rsidRPr="009C4CED">
              <w:rPr>
                <w:sz w:val="24"/>
                <w:szCs w:val="24"/>
              </w:rPr>
              <w:t>2.3</w:t>
            </w:r>
            <w:r w:rsidR="00F773F2">
              <w:rPr>
                <w:sz w:val="24"/>
                <w:szCs w:val="24"/>
                <w:lang w:val="en-US"/>
              </w:rPr>
              <w:t>,</w:t>
            </w:r>
          </w:p>
          <w:p w:rsidR="00BB245D" w:rsidRPr="009C4CED" w:rsidRDefault="00BB245D" w:rsidP="00F773F2">
            <w:pPr>
              <w:spacing w:before="120" w:after="120" w:line="300" w:lineRule="auto"/>
              <w:rPr>
                <w:sz w:val="24"/>
                <w:szCs w:val="24"/>
              </w:rPr>
            </w:pPr>
            <w:r w:rsidRPr="009C4CED">
              <w:rPr>
                <w:sz w:val="24"/>
                <w:szCs w:val="24"/>
              </w:rPr>
              <w:t>4.3</w:t>
            </w:r>
            <w:r w:rsidR="00F773F2">
              <w:rPr>
                <w:sz w:val="24"/>
                <w:szCs w:val="24"/>
                <w:lang w:val="en-US"/>
              </w:rPr>
              <w:t xml:space="preserve">, </w:t>
            </w:r>
            <w:r w:rsidRPr="009C4CED">
              <w:rPr>
                <w:sz w:val="24"/>
                <w:szCs w:val="24"/>
              </w:rPr>
              <w:t>4.4</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rPr>
                <w:sz w:val="24"/>
                <w:szCs w:val="24"/>
              </w:rPr>
            </w:pPr>
            <w:r w:rsidRPr="009C4CED">
              <w:rPr>
                <w:sz w:val="24"/>
                <w:szCs w:val="24"/>
              </w:rPr>
              <w:t xml:space="preserve"> 3</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80BFE" w:rsidRDefault="00BB245D" w:rsidP="00980BFE">
            <w:pPr>
              <w:spacing w:before="120" w:after="120" w:line="300" w:lineRule="auto"/>
              <w:rPr>
                <w:sz w:val="24"/>
                <w:szCs w:val="24"/>
                <w:lang w:val="en-US"/>
              </w:rPr>
            </w:pPr>
            <w:r w:rsidRPr="009C4CED">
              <w:rPr>
                <w:sz w:val="24"/>
                <w:szCs w:val="24"/>
              </w:rPr>
              <w:t xml:space="preserve"> </w:t>
            </w:r>
            <w:r w:rsidR="00980BFE">
              <w:rPr>
                <w:sz w:val="24"/>
                <w:szCs w:val="24"/>
                <w:lang w:val="en-US"/>
              </w:rPr>
              <w:t>MT2</w:t>
            </w:r>
          </w:p>
        </w:tc>
        <w:tc>
          <w:tcPr>
            <w:tcW w:w="740"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rPr>
                <w:sz w:val="24"/>
                <w:szCs w:val="24"/>
              </w:rPr>
            </w:pPr>
            <w:r w:rsidRPr="009C4CED">
              <w:rPr>
                <w:sz w:val="24"/>
                <w:szCs w:val="24"/>
              </w:rPr>
              <w:t xml:space="preserve"> </w:t>
            </w:r>
          </w:p>
        </w:tc>
      </w:tr>
      <w:tr w:rsidR="00BB245D" w:rsidRPr="009C4CED" w:rsidTr="00202C2E">
        <w:trPr>
          <w:trHeight w:val="72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245D" w:rsidRPr="00980BFE" w:rsidRDefault="00980BFE" w:rsidP="00E4599D">
            <w:pPr>
              <w:spacing w:before="120" w:after="120" w:line="300" w:lineRule="auto"/>
              <w:rPr>
                <w:sz w:val="24"/>
                <w:szCs w:val="24"/>
                <w:lang w:val="en-US"/>
              </w:rPr>
            </w:pPr>
            <w:r>
              <w:rPr>
                <w:sz w:val="24"/>
                <w:szCs w:val="24"/>
                <w:lang w:val="en-US"/>
              </w:rPr>
              <w:t>C</w:t>
            </w:r>
            <w:r w:rsidR="00E4599D">
              <w:rPr>
                <w:sz w:val="24"/>
                <w:szCs w:val="24"/>
                <w:lang w:val="en-US"/>
              </w:rPr>
              <w:t>Đ</w:t>
            </w:r>
            <w:r>
              <w:rPr>
                <w:sz w:val="24"/>
                <w:szCs w:val="24"/>
                <w:lang w:val="en-US"/>
              </w:rPr>
              <w:t>R6</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352877" w:rsidP="003C7318">
            <w:pPr>
              <w:spacing w:before="120" w:after="120" w:line="300" w:lineRule="auto"/>
              <w:rPr>
                <w:sz w:val="24"/>
                <w:szCs w:val="24"/>
              </w:rPr>
            </w:pPr>
            <w:r w:rsidRPr="00D3002E">
              <w:rPr>
                <w:sz w:val="26"/>
                <w:szCs w:val="26"/>
              </w:rPr>
              <w:t>Nắm vững các kiến thức cơ bản về trí tuệ nhân tạo, các kỹ thuật phân tích thiết kế hệ thống thông tin, thiết kế xây dựng cơ sở dữ liệu. Nắm vững các kiến thức cơ bản về mạng máy tính.</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rPr>
                <w:sz w:val="24"/>
                <w:szCs w:val="24"/>
              </w:rPr>
            </w:pPr>
            <w:r w:rsidRPr="009C4CED">
              <w:rPr>
                <w:sz w:val="24"/>
                <w:szCs w:val="24"/>
              </w:rPr>
              <w:t xml:space="preserve"> 4.5</w:t>
            </w:r>
            <w:r w:rsidR="00F773F2">
              <w:rPr>
                <w:sz w:val="24"/>
                <w:szCs w:val="24"/>
                <w:lang w:val="en-US"/>
              </w:rPr>
              <w:t xml:space="preserve">, </w:t>
            </w:r>
            <w:r w:rsidRPr="009C4CED">
              <w:rPr>
                <w:sz w:val="24"/>
                <w:szCs w:val="24"/>
              </w:rPr>
              <w:t>4.6</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rPr>
                <w:sz w:val="24"/>
                <w:szCs w:val="24"/>
              </w:rPr>
            </w:pPr>
            <w:r w:rsidRPr="009C4CED">
              <w:rPr>
                <w:sz w:val="24"/>
                <w:szCs w:val="24"/>
              </w:rPr>
              <w:t xml:space="preserve"> 3</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980BFE" w:rsidP="003C7318">
            <w:pPr>
              <w:spacing w:before="120" w:after="120" w:line="300" w:lineRule="auto"/>
              <w:rPr>
                <w:sz w:val="24"/>
                <w:szCs w:val="24"/>
              </w:rPr>
            </w:pPr>
            <w:r>
              <w:rPr>
                <w:sz w:val="24"/>
                <w:szCs w:val="24"/>
                <w:lang w:val="en-US"/>
              </w:rPr>
              <w:t>MT2</w:t>
            </w:r>
          </w:p>
        </w:tc>
        <w:tc>
          <w:tcPr>
            <w:tcW w:w="740"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rPr>
                <w:sz w:val="24"/>
                <w:szCs w:val="24"/>
              </w:rPr>
            </w:pPr>
            <w:r w:rsidRPr="009C4CED">
              <w:rPr>
                <w:sz w:val="24"/>
                <w:szCs w:val="24"/>
              </w:rPr>
              <w:t xml:space="preserve"> </w:t>
            </w:r>
          </w:p>
        </w:tc>
      </w:tr>
      <w:tr w:rsidR="00BB245D" w:rsidRPr="009C4CED" w:rsidTr="00202C2E">
        <w:trPr>
          <w:trHeight w:val="72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245D" w:rsidRPr="00E4599D" w:rsidRDefault="00E4599D" w:rsidP="003C7318">
            <w:pPr>
              <w:spacing w:before="120" w:after="120" w:line="300" w:lineRule="auto"/>
              <w:rPr>
                <w:sz w:val="24"/>
                <w:szCs w:val="24"/>
                <w:lang w:val="en-US"/>
              </w:rPr>
            </w:pPr>
            <w:r>
              <w:rPr>
                <w:sz w:val="24"/>
                <w:szCs w:val="24"/>
                <w:lang w:val="en-US"/>
              </w:rPr>
              <w:t>CĐR7</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6E690E" w:rsidP="003C7318">
            <w:pPr>
              <w:spacing w:before="240" w:after="120" w:line="300" w:lineRule="auto"/>
              <w:rPr>
                <w:sz w:val="24"/>
                <w:szCs w:val="24"/>
              </w:rPr>
            </w:pPr>
            <w:r w:rsidRPr="005B6F5D">
              <w:rPr>
                <w:sz w:val="26"/>
                <w:szCs w:val="26"/>
              </w:rPr>
              <w:t xml:space="preserve">Có khả năng thiết lập cơ sở lý thuyết của các vấn đề mô hình hóa toán học, tìm các giải pháp giải quyết vấn đề trong các lĩnh vực kỹ thuật, công nghiệp, kinh tế-tài chính. Có </w:t>
            </w:r>
            <w:r w:rsidRPr="00D8585F">
              <w:rPr>
                <w:sz w:val="26"/>
                <w:szCs w:val="26"/>
              </w:rPr>
              <w:t>khả năng</w:t>
            </w:r>
            <w:r w:rsidRPr="005B6F5D">
              <w:rPr>
                <w:sz w:val="26"/>
                <w:szCs w:val="26"/>
              </w:rPr>
              <w:t xml:space="preserve"> thiết kế, xây dựng một chương trình, một phần mềm, một hệ thống để đáp ứng các nhu cầu </w:t>
            </w:r>
            <w:r w:rsidRPr="00D8585F">
              <w:rPr>
                <w:sz w:val="26"/>
                <w:szCs w:val="26"/>
              </w:rPr>
              <w:t>của cuộc sống.</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F773F2" w:rsidRDefault="00BB245D" w:rsidP="003C7318">
            <w:pPr>
              <w:spacing w:before="120" w:after="120" w:line="300" w:lineRule="auto"/>
              <w:rPr>
                <w:sz w:val="24"/>
                <w:szCs w:val="24"/>
                <w:lang w:val="en-US"/>
              </w:rPr>
            </w:pPr>
            <w:r w:rsidRPr="009C4CED">
              <w:rPr>
                <w:sz w:val="24"/>
                <w:szCs w:val="24"/>
              </w:rPr>
              <w:t>2.1</w:t>
            </w:r>
            <w:r w:rsidR="00F773F2">
              <w:rPr>
                <w:sz w:val="24"/>
                <w:szCs w:val="24"/>
                <w:lang w:val="en-US"/>
              </w:rPr>
              <w:t xml:space="preserve">, </w:t>
            </w:r>
            <w:r w:rsidRPr="009C4CED">
              <w:rPr>
                <w:sz w:val="24"/>
                <w:szCs w:val="24"/>
              </w:rPr>
              <w:t>2.2</w:t>
            </w:r>
            <w:r w:rsidR="00F773F2">
              <w:rPr>
                <w:sz w:val="24"/>
                <w:szCs w:val="24"/>
                <w:lang w:val="en-US"/>
              </w:rPr>
              <w:t xml:space="preserve">, </w:t>
            </w:r>
            <w:r w:rsidRPr="009C4CED">
              <w:rPr>
                <w:sz w:val="24"/>
                <w:szCs w:val="24"/>
              </w:rPr>
              <w:t>2.3</w:t>
            </w:r>
            <w:r w:rsidR="00F773F2">
              <w:rPr>
                <w:sz w:val="24"/>
                <w:szCs w:val="24"/>
                <w:lang w:val="en-US"/>
              </w:rPr>
              <w:t xml:space="preserve">, </w:t>
            </w:r>
            <w:r w:rsidRPr="009C4CED">
              <w:rPr>
                <w:sz w:val="24"/>
                <w:szCs w:val="24"/>
              </w:rPr>
              <w:t>4.3</w:t>
            </w:r>
            <w:r w:rsidR="00F773F2">
              <w:rPr>
                <w:sz w:val="24"/>
                <w:szCs w:val="24"/>
                <w:lang w:val="en-US"/>
              </w:rPr>
              <w:t xml:space="preserve">, </w:t>
            </w:r>
            <w:r w:rsidRPr="009C4CED">
              <w:rPr>
                <w:sz w:val="24"/>
                <w:szCs w:val="24"/>
              </w:rPr>
              <w:t>4.4</w:t>
            </w:r>
            <w:r w:rsidR="00F773F2">
              <w:rPr>
                <w:sz w:val="24"/>
                <w:szCs w:val="24"/>
                <w:lang w:val="en-US"/>
              </w:rPr>
              <w:t xml:space="preserve">, </w:t>
            </w:r>
            <w:r w:rsidRPr="009C4CED">
              <w:rPr>
                <w:sz w:val="24"/>
                <w:szCs w:val="24"/>
              </w:rPr>
              <w:t>4.5</w:t>
            </w:r>
            <w:r w:rsidR="00F773F2">
              <w:rPr>
                <w:sz w:val="24"/>
                <w:szCs w:val="24"/>
                <w:lang w:val="en-US"/>
              </w:rPr>
              <w:t>,</w:t>
            </w:r>
          </w:p>
          <w:p w:rsidR="00BB245D" w:rsidRPr="009C4CED" w:rsidRDefault="00BB245D" w:rsidP="003C7318">
            <w:pPr>
              <w:spacing w:before="120" w:after="120" w:line="300" w:lineRule="auto"/>
              <w:rPr>
                <w:sz w:val="24"/>
                <w:szCs w:val="24"/>
              </w:rPr>
            </w:pPr>
            <w:r w:rsidRPr="009C4CED">
              <w:rPr>
                <w:sz w:val="24"/>
                <w:szCs w:val="24"/>
              </w:rPr>
              <w:t>4.6</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rPr>
                <w:sz w:val="24"/>
                <w:szCs w:val="24"/>
              </w:rPr>
            </w:pPr>
            <w:r w:rsidRPr="009C4CED">
              <w:rPr>
                <w:sz w:val="24"/>
                <w:szCs w:val="24"/>
              </w:rPr>
              <w:t xml:space="preserve"> 4</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E4599D" w:rsidRDefault="00BB245D" w:rsidP="00E4599D">
            <w:pPr>
              <w:spacing w:before="120" w:after="120" w:line="300" w:lineRule="auto"/>
              <w:rPr>
                <w:sz w:val="24"/>
                <w:szCs w:val="24"/>
                <w:lang w:val="en-US"/>
              </w:rPr>
            </w:pPr>
            <w:r w:rsidRPr="009C4CED">
              <w:rPr>
                <w:sz w:val="24"/>
                <w:szCs w:val="24"/>
              </w:rPr>
              <w:t xml:space="preserve"> </w:t>
            </w:r>
            <w:r w:rsidR="00E4599D">
              <w:rPr>
                <w:sz w:val="24"/>
                <w:szCs w:val="24"/>
                <w:lang w:val="en-US"/>
              </w:rPr>
              <w:t>MT2</w:t>
            </w:r>
          </w:p>
        </w:tc>
        <w:tc>
          <w:tcPr>
            <w:tcW w:w="740"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rPr>
                <w:sz w:val="24"/>
                <w:szCs w:val="24"/>
              </w:rPr>
            </w:pPr>
            <w:r w:rsidRPr="009C4CED">
              <w:rPr>
                <w:sz w:val="24"/>
                <w:szCs w:val="24"/>
              </w:rPr>
              <w:t xml:space="preserve"> </w:t>
            </w:r>
          </w:p>
        </w:tc>
      </w:tr>
      <w:tr w:rsidR="00BB245D" w:rsidRPr="009C4CED" w:rsidTr="00202C2E">
        <w:trPr>
          <w:trHeight w:val="72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245D" w:rsidRPr="009C4CED" w:rsidRDefault="00E4599D" w:rsidP="003C7318">
            <w:pPr>
              <w:spacing w:before="120" w:after="120" w:line="300" w:lineRule="auto"/>
              <w:rPr>
                <w:sz w:val="24"/>
                <w:szCs w:val="24"/>
              </w:rPr>
            </w:pPr>
            <w:r>
              <w:rPr>
                <w:sz w:val="24"/>
                <w:szCs w:val="24"/>
                <w:lang w:val="en-US"/>
              </w:rPr>
              <w:t>CĐR8</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F773F2" w:rsidRDefault="006E690E" w:rsidP="00F773F2">
            <w:pPr>
              <w:spacing w:after="120" w:line="300" w:lineRule="auto"/>
              <w:rPr>
                <w:sz w:val="26"/>
                <w:szCs w:val="26"/>
                <w:lang w:val="en-US"/>
              </w:rPr>
            </w:pPr>
            <w:r w:rsidRPr="005B6F5D">
              <w:rPr>
                <w:sz w:val="26"/>
                <w:szCs w:val="26"/>
              </w:rPr>
              <w:t>Có kỹ năng thiết kế, vận hành và bảo trì hệ thống mạng máy tính cho các cơ quan, doanh nghiệp, đảm bảo an toàn thông tin, an ninh mạng</w:t>
            </w:r>
            <w:r w:rsidRPr="00D8585F">
              <w:rPr>
                <w:sz w:val="26"/>
                <w:szCs w:val="26"/>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F773F2" w:rsidRDefault="00BB245D" w:rsidP="003C7318">
            <w:pPr>
              <w:spacing w:before="120" w:after="120" w:line="300" w:lineRule="auto"/>
              <w:rPr>
                <w:sz w:val="24"/>
                <w:szCs w:val="24"/>
                <w:lang w:val="en-US"/>
              </w:rPr>
            </w:pPr>
            <w:r w:rsidRPr="009C4CED">
              <w:rPr>
                <w:sz w:val="24"/>
                <w:szCs w:val="24"/>
              </w:rPr>
              <w:t>2.1</w:t>
            </w:r>
            <w:r w:rsidR="00F773F2">
              <w:rPr>
                <w:sz w:val="24"/>
                <w:szCs w:val="24"/>
                <w:lang w:val="en-US"/>
              </w:rPr>
              <w:t xml:space="preserve">, </w:t>
            </w:r>
            <w:r w:rsidRPr="009C4CED">
              <w:rPr>
                <w:sz w:val="24"/>
                <w:szCs w:val="24"/>
              </w:rPr>
              <w:t>2.2</w:t>
            </w:r>
            <w:r w:rsidR="00F773F2">
              <w:rPr>
                <w:sz w:val="24"/>
                <w:szCs w:val="24"/>
                <w:lang w:val="en-US"/>
              </w:rPr>
              <w:t>,</w:t>
            </w:r>
          </w:p>
          <w:p w:rsidR="00BB245D" w:rsidRPr="00F773F2" w:rsidRDefault="00BB245D" w:rsidP="003C7318">
            <w:pPr>
              <w:spacing w:before="120" w:after="120" w:line="300" w:lineRule="auto"/>
              <w:rPr>
                <w:sz w:val="24"/>
                <w:szCs w:val="24"/>
                <w:lang w:val="en-US"/>
              </w:rPr>
            </w:pPr>
            <w:r w:rsidRPr="009C4CED">
              <w:rPr>
                <w:sz w:val="24"/>
                <w:szCs w:val="24"/>
              </w:rPr>
              <w:t>2.3</w:t>
            </w:r>
            <w:r w:rsidR="00F773F2">
              <w:rPr>
                <w:sz w:val="24"/>
                <w:szCs w:val="24"/>
                <w:lang w:val="en-US"/>
              </w:rPr>
              <w:t xml:space="preserve">, </w:t>
            </w:r>
            <w:r w:rsidRPr="009C4CED">
              <w:rPr>
                <w:sz w:val="24"/>
                <w:szCs w:val="24"/>
              </w:rPr>
              <w:t>4.3</w:t>
            </w:r>
            <w:r w:rsidR="00F773F2">
              <w:rPr>
                <w:sz w:val="24"/>
                <w:szCs w:val="24"/>
                <w:lang w:val="en-US"/>
              </w:rPr>
              <w:t>,</w:t>
            </w:r>
          </w:p>
          <w:p w:rsidR="00BB245D" w:rsidRPr="00F773F2" w:rsidRDefault="00BB245D" w:rsidP="003C7318">
            <w:pPr>
              <w:spacing w:before="120" w:after="120" w:line="300" w:lineRule="auto"/>
              <w:rPr>
                <w:sz w:val="24"/>
                <w:szCs w:val="24"/>
                <w:lang w:val="en-US"/>
              </w:rPr>
            </w:pPr>
            <w:r w:rsidRPr="009C4CED">
              <w:rPr>
                <w:sz w:val="24"/>
                <w:szCs w:val="24"/>
              </w:rPr>
              <w:t>4.4</w:t>
            </w:r>
            <w:r w:rsidR="00F773F2">
              <w:rPr>
                <w:sz w:val="24"/>
                <w:szCs w:val="24"/>
                <w:lang w:val="en-US"/>
              </w:rPr>
              <w:t xml:space="preserve">, </w:t>
            </w:r>
            <w:r w:rsidRPr="009C4CED">
              <w:rPr>
                <w:sz w:val="24"/>
                <w:szCs w:val="24"/>
              </w:rPr>
              <w:t>4.5</w:t>
            </w:r>
            <w:r w:rsidR="00F773F2">
              <w:rPr>
                <w:sz w:val="24"/>
                <w:szCs w:val="24"/>
                <w:lang w:val="en-US"/>
              </w:rPr>
              <w:t xml:space="preserve">, </w:t>
            </w:r>
          </w:p>
          <w:p w:rsidR="00BB245D" w:rsidRPr="009C4CED" w:rsidRDefault="00BB245D" w:rsidP="003C7318">
            <w:pPr>
              <w:spacing w:before="120" w:after="120" w:line="300" w:lineRule="auto"/>
              <w:rPr>
                <w:sz w:val="24"/>
                <w:szCs w:val="24"/>
              </w:rPr>
            </w:pPr>
            <w:r w:rsidRPr="009C4CED">
              <w:rPr>
                <w:sz w:val="24"/>
                <w:szCs w:val="24"/>
              </w:rPr>
              <w:t>4.6</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jc w:val="center"/>
              <w:rPr>
                <w:sz w:val="24"/>
                <w:szCs w:val="24"/>
              </w:rPr>
            </w:pPr>
            <w:r w:rsidRPr="009C4CED">
              <w:rPr>
                <w:sz w:val="24"/>
                <w:szCs w:val="24"/>
              </w:rPr>
              <w:t>4</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E4599D" w:rsidRDefault="00E4599D" w:rsidP="003C7318">
            <w:pPr>
              <w:spacing w:before="120" w:after="120" w:line="300" w:lineRule="auto"/>
              <w:rPr>
                <w:sz w:val="24"/>
                <w:szCs w:val="24"/>
                <w:lang w:val="en-US"/>
              </w:rPr>
            </w:pPr>
            <w:r>
              <w:rPr>
                <w:sz w:val="24"/>
                <w:szCs w:val="24"/>
                <w:lang w:val="en-US"/>
              </w:rPr>
              <w:t>MT2</w:t>
            </w:r>
          </w:p>
        </w:tc>
        <w:tc>
          <w:tcPr>
            <w:tcW w:w="740"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rPr>
                <w:sz w:val="24"/>
                <w:szCs w:val="24"/>
              </w:rPr>
            </w:pPr>
          </w:p>
        </w:tc>
      </w:tr>
      <w:tr w:rsidR="00E4599D" w:rsidRPr="009C4CED" w:rsidTr="00202C2E">
        <w:trPr>
          <w:trHeight w:val="2606"/>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599D" w:rsidRPr="00E4599D" w:rsidRDefault="00E4599D" w:rsidP="001A1CAF">
            <w:pPr>
              <w:spacing w:before="120" w:after="120" w:line="300" w:lineRule="auto"/>
              <w:rPr>
                <w:sz w:val="24"/>
                <w:szCs w:val="24"/>
              </w:rPr>
            </w:pPr>
            <w:r w:rsidRPr="00E4599D">
              <w:rPr>
                <w:sz w:val="24"/>
                <w:szCs w:val="24"/>
                <w:lang w:val="en-US"/>
              </w:rPr>
              <w:t>CĐR9</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E4599D" w:rsidRPr="00E4599D" w:rsidRDefault="00E4599D" w:rsidP="00E4599D">
            <w:pPr>
              <w:spacing w:after="120" w:line="300" w:lineRule="auto"/>
              <w:rPr>
                <w:sz w:val="26"/>
                <w:szCs w:val="26"/>
                <w:lang w:val="en-US"/>
              </w:rPr>
            </w:pPr>
            <w:r w:rsidRPr="00E66072">
              <w:rPr>
                <w:sz w:val="26"/>
                <w:szCs w:val="26"/>
                <w:lang w:val="pl-PL"/>
              </w:rPr>
              <w:t xml:space="preserve">Có kỹ năng giao tiếp </w:t>
            </w:r>
            <w:r>
              <w:rPr>
                <w:sz w:val="26"/>
                <w:szCs w:val="26"/>
                <w:lang w:val="pl-PL"/>
              </w:rPr>
              <w:t>hiệu quả thông qua báo cáo và thuyết trình,</w:t>
            </w:r>
            <w:r w:rsidRPr="00B51615">
              <w:rPr>
                <w:color w:val="000000"/>
                <w:sz w:val="26"/>
                <w:szCs w:val="26"/>
                <w:lang w:val="pl-PL"/>
              </w:rPr>
              <w:t xml:space="preserve"> </w:t>
            </w:r>
            <w:r>
              <w:rPr>
                <w:color w:val="000000"/>
                <w:sz w:val="26"/>
                <w:szCs w:val="26"/>
                <w:lang w:val="pl-PL"/>
              </w:rPr>
              <w:t>c</w:t>
            </w:r>
            <w:r w:rsidRPr="00E66072">
              <w:rPr>
                <w:color w:val="000000"/>
                <w:sz w:val="26"/>
                <w:szCs w:val="26"/>
                <w:lang w:val="pl-PL"/>
              </w:rPr>
              <w:t>ó trình độ ngoại ngữ đạt mức tương đương bậc 3 trong khung năng lực ngoại ngữ 6 bậc do Bộ Giáo dục và Đào tạo ban hành</w:t>
            </w:r>
            <w:r>
              <w:rPr>
                <w:sz w:val="26"/>
                <w:szCs w:val="26"/>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4599D" w:rsidRPr="00F773F2" w:rsidRDefault="00F773F2" w:rsidP="001A1CAF">
            <w:pPr>
              <w:spacing w:before="120" w:after="120" w:line="300" w:lineRule="auto"/>
              <w:rPr>
                <w:sz w:val="24"/>
                <w:szCs w:val="24"/>
                <w:lang w:val="en-US"/>
              </w:rPr>
            </w:pPr>
            <w:r>
              <w:rPr>
                <w:sz w:val="24"/>
                <w:szCs w:val="24"/>
                <w:lang w:val="en-US"/>
              </w:rPr>
              <w:t xml:space="preserve">3.2, </w:t>
            </w:r>
            <w:r w:rsidR="00E4599D" w:rsidRPr="00E4599D">
              <w:rPr>
                <w:sz w:val="24"/>
                <w:szCs w:val="24"/>
              </w:rPr>
              <w:t>3.3</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E4599D" w:rsidRPr="00E4599D" w:rsidRDefault="00E4599D" w:rsidP="001A1CAF">
            <w:pPr>
              <w:spacing w:before="120" w:after="120" w:line="300" w:lineRule="auto"/>
              <w:rPr>
                <w:sz w:val="24"/>
                <w:szCs w:val="24"/>
              </w:rPr>
            </w:pPr>
            <w:r w:rsidRPr="00E4599D">
              <w:rPr>
                <w:sz w:val="24"/>
                <w:szCs w:val="24"/>
              </w:rPr>
              <w:t xml:space="preserve"> 3</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E4599D" w:rsidRPr="00E4599D" w:rsidRDefault="00E4599D" w:rsidP="00E4599D">
            <w:pPr>
              <w:spacing w:before="120" w:after="120" w:line="300" w:lineRule="auto"/>
              <w:rPr>
                <w:sz w:val="24"/>
                <w:szCs w:val="24"/>
                <w:lang w:val="en-US"/>
              </w:rPr>
            </w:pPr>
            <w:r w:rsidRPr="00E4599D">
              <w:rPr>
                <w:sz w:val="24"/>
                <w:szCs w:val="24"/>
              </w:rPr>
              <w:t xml:space="preserve"> </w:t>
            </w:r>
            <w:r w:rsidRPr="00E4599D">
              <w:rPr>
                <w:sz w:val="24"/>
                <w:szCs w:val="24"/>
                <w:lang w:val="en-US"/>
              </w:rPr>
              <w:t>MT3</w:t>
            </w:r>
          </w:p>
        </w:tc>
        <w:tc>
          <w:tcPr>
            <w:tcW w:w="740" w:type="dxa"/>
            <w:tcBorders>
              <w:top w:val="nil"/>
              <w:left w:val="nil"/>
              <w:bottom w:val="single" w:sz="8" w:space="0" w:color="000000"/>
              <w:right w:val="single" w:sz="8" w:space="0" w:color="000000"/>
            </w:tcBorders>
            <w:tcMar>
              <w:top w:w="100" w:type="dxa"/>
              <w:left w:w="100" w:type="dxa"/>
              <w:bottom w:w="100" w:type="dxa"/>
              <w:right w:w="100" w:type="dxa"/>
            </w:tcMar>
          </w:tcPr>
          <w:p w:rsidR="00E4599D" w:rsidRPr="00E4599D" w:rsidRDefault="00E4599D" w:rsidP="001A1CAF">
            <w:pPr>
              <w:spacing w:before="120" w:after="120" w:line="300" w:lineRule="auto"/>
              <w:rPr>
                <w:sz w:val="24"/>
                <w:szCs w:val="24"/>
              </w:rPr>
            </w:pPr>
            <w:r w:rsidRPr="00E4599D">
              <w:rPr>
                <w:sz w:val="24"/>
                <w:szCs w:val="24"/>
              </w:rPr>
              <w:t xml:space="preserve"> </w:t>
            </w:r>
          </w:p>
        </w:tc>
      </w:tr>
      <w:tr w:rsidR="00BB245D" w:rsidRPr="009C4CED" w:rsidTr="00202C2E">
        <w:trPr>
          <w:trHeight w:val="72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245D" w:rsidRPr="009C4CED" w:rsidRDefault="00E4599D" w:rsidP="003C7318">
            <w:pPr>
              <w:spacing w:before="120" w:after="120" w:line="300" w:lineRule="auto"/>
              <w:rPr>
                <w:sz w:val="24"/>
                <w:szCs w:val="24"/>
              </w:rPr>
            </w:pPr>
            <w:r>
              <w:rPr>
                <w:sz w:val="24"/>
                <w:szCs w:val="24"/>
                <w:lang w:val="en-US"/>
              </w:rPr>
              <w:t>CĐR10</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6E690E" w:rsidP="003C7318">
            <w:pPr>
              <w:spacing w:before="240" w:after="120" w:line="300" w:lineRule="auto"/>
              <w:rPr>
                <w:color w:val="3C78D8"/>
                <w:sz w:val="26"/>
                <w:szCs w:val="26"/>
              </w:rPr>
            </w:pPr>
            <w:r w:rsidRPr="005B6F5D">
              <w:rPr>
                <w:sz w:val="26"/>
                <w:szCs w:val="26"/>
              </w:rPr>
              <w:t>Có kỹ năng đọc hiểu về kiến thức chuyên môn</w:t>
            </w:r>
            <w:r w:rsidRPr="00D8585F">
              <w:rPr>
                <w:sz w:val="26"/>
                <w:szCs w:val="26"/>
              </w:rPr>
              <w:t>,</w:t>
            </w:r>
            <w:r w:rsidRPr="005B6F5D">
              <w:rPr>
                <w:sz w:val="26"/>
                <w:szCs w:val="26"/>
              </w:rPr>
              <w:t xml:space="preserve"> viết báo cáo kỹ thuật</w:t>
            </w:r>
            <w:r w:rsidRPr="00D8585F">
              <w:rPr>
                <w:sz w:val="26"/>
                <w:szCs w:val="26"/>
              </w:rPr>
              <w:t>,</w:t>
            </w:r>
            <w:r w:rsidRPr="005B6F5D">
              <w:rPr>
                <w:sz w:val="26"/>
                <w:szCs w:val="26"/>
              </w:rPr>
              <w:t xml:space="preserve"> trình bày, giải đáp và phản biện các vấn đề thuộc lĩnh vực chuyên ngành được đào tạo.</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7300D0">
            <w:pPr>
              <w:spacing w:before="120" w:after="120" w:line="300" w:lineRule="auto"/>
              <w:rPr>
                <w:sz w:val="24"/>
                <w:szCs w:val="24"/>
              </w:rPr>
            </w:pPr>
            <w:r w:rsidRPr="009C4CED">
              <w:rPr>
                <w:sz w:val="24"/>
                <w:szCs w:val="24"/>
              </w:rPr>
              <w:t>2.4</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rPr>
                <w:sz w:val="24"/>
                <w:szCs w:val="24"/>
              </w:rPr>
            </w:pPr>
            <w:r w:rsidRPr="009C4CED">
              <w:rPr>
                <w:sz w:val="24"/>
                <w:szCs w:val="24"/>
              </w:rPr>
              <w:t>4</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E4599D" w:rsidRDefault="00E4599D" w:rsidP="003C7318">
            <w:pPr>
              <w:spacing w:before="120" w:after="120" w:line="300" w:lineRule="auto"/>
              <w:rPr>
                <w:sz w:val="24"/>
                <w:szCs w:val="24"/>
                <w:lang w:val="en-US"/>
              </w:rPr>
            </w:pPr>
            <w:r>
              <w:rPr>
                <w:sz w:val="24"/>
                <w:szCs w:val="24"/>
                <w:lang w:val="en-US"/>
              </w:rPr>
              <w:t>MT2</w:t>
            </w:r>
          </w:p>
        </w:tc>
        <w:tc>
          <w:tcPr>
            <w:tcW w:w="740"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rPr>
                <w:sz w:val="24"/>
                <w:szCs w:val="24"/>
              </w:rPr>
            </w:pPr>
          </w:p>
        </w:tc>
      </w:tr>
      <w:tr w:rsidR="00BB245D" w:rsidRPr="009C4CED" w:rsidTr="00202C2E">
        <w:trPr>
          <w:trHeight w:val="72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245D" w:rsidRPr="009C4CED" w:rsidRDefault="00E4599D" w:rsidP="003C7318">
            <w:pPr>
              <w:spacing w:before="120" w:after="120" w:line="300" w:lineRule="auto"/>
              <w:rPr>
                <w:sz w:val="24"/>
                <w:szCs w:val="24"/>
              </w:rPr>
            </w:pPr>
            <w:r>
              <w:rPr>
                <w:sz w:val="24"/>
                <w:szCs w:val="24"/>
                <w:lang w:val="en-US"/>
              </w:rPr>
              <w:t>CĐR11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E4599D" w:rsidRDefault="006E690E" w:rsidP="00E4599D">
            <w:pPr>
              <w:spacing w:after="120" w:line="300" w:lineRule="auto"/>
              <w:rPr>
                <w:sz w:val="26"/>
                <w:szCs w:val="26"/>
                <w:lang w:val="en-US"/>
              </w:rPr>
            </w:pPr>
            <w:r w:rsidRPr="005B6F5D">
              <w:rPr>
                <w:sz w:val="26"/>
                <w:szCs w:val="26"/>
              </w:rPr>
              <w:t>Có kỹ năng thuyết trình, kỹ năng giao tiếp,</w:t>
            </w:r>
            <w:r w:rsidRPr="00D8585F">
              <w:rPr>
                <w:sz w:val="26"/>
                <w:szCs w:val="26"/>
              </w:rPr>
              <w:t xml:space="preserve"> </w:t>
            </w:r>
            <w:r w:rsidRPr="005B6F5D">
              <w:rPr>
                <w:sz w:val="26"/>
                <w:szCs w:val="26"/>
              </w:rPr>
              <w:t>làm việc theo nhóm.</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F773F2" w:rsidRDefault="00BB245D" w:rsidP="003C7318">
            <w:pPr>
              <w:spacing w:before="120" w:after="120" w:line="300" w:lineRule="auto"/>
              <w:rPr>
                <w:sz w:val="24"/>
                <w:szCs w:val="24"/>
              </w:rPr>
            </w:pPr>
            <w:r w:rsidRPr="009C4CED">
              <w:rPr>
                <w:sz w:val="24"/>
                <w:szCs w:val="24"/>
              </w:rPr>
              <w:t>3.1</w:t>
            </w:r>
            <w:r w:rsidR="00F773F2">
              <w:rPr>
                <w:sz w:val="24"/>
                <w:szCs w:val="24"/>
                <w:lang w:val="en-US"/>
              </w:rPr>
              <w:t xml:space="preserve">, </w:t>
            </w:r>
            <w:r w:rsidRPr="009C4CED">
              <w:rPr>
                <w:sz w:val="24"/>
                <w:szCs w:val="24"/>
              </w:rPr>
              <w:t>3.2</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rPr>
                <w:sz w:val="24"/>
                <w:szCs w:val="24"/>
              </w:rPr>
            </w:pPr>
            <w:r w:rsidRPr="009C4CED">
              <w:rPr>
                <w:sz w:val="24"/>
                <w:szCs w:val="24"/>
              </w:rPr>
              <w:t>3</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E4599D" w:rsidRDefault="00E4599D" w:rsidP="003C7318">
            <w:pPr>
              <w:spacing w:before="120" w:after="120" w:line="300" w:lineRule="auto"/>
              <w:rPr>
                <w:sz w:val="24"/>
                <w:szCs w:val="24"/>
                <w:lang w:val="en-US"/>
              </w:rPr>
            </w:pPr>
            <w:r>
              <w:rPr>
                <w:sz w:val="24"/>
                <w:szCs w:val="24"/>
                <w:lang w:val="en-US"/>
              </w:rPr>
              <w:t>MT3</w:t>
            </w:r>
          </w:p>
        </w:tc>
        <w:tc>
          <w:tcPr>
            <w:tcW w:w="740" w:type="dxa"/>
            <w:tcBorders>
              <w:top w:val="nil"/>
              <w:left w:val="nil"/>
              <w:bottom w:val="single" w:sz="8" w:space="0" w:color="000000"/>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rPr>
                <w:sz w:val="24"/>
                <w:szCs w:val="24"/>
              </w:rPr>
            </w:pPr>
          </w:p>
        </w:tc>
      </w:tr>
      <w:tr w:rsidR="00BB245D" w:rsidRPr="009C4CED" w:rsidTr="00202C2E">
        <w:trPr>
          <w:trHeight w:val="720"/>
        </w:trPr>
        <w:tc>
          <w:tcPr>
            <w:tcW w:w="951" w:type="dxa"/>
            <w:tcBorders>
              <w:top w:val="nil"/>
              <w:left w:val="single" w:sz="8" w:space="0" w:color="000000"/>
              <w:bottom w:val="single" w:sz="8" w:space="0" w:color="auto"/>
              <w:right w:val="single" w:sz="8" w:space="0" w:color="000000"/>
            </w:tcBorders>
            <w:tcMar>
              <w:top w:w="100" w:type="dxa"/>
              <w:left w:w="100" w:type="dxa"/>
              <w:bottom w:w="100" w:type="dxa"/>
              <w:right w:w="100" w:type="dxa"/>
            </w:tcMar>
          </w:tcPr>
          <w:p w:rsidR="00BB245D" w:rsidRPr="009C4CED" w:rsidRDefault="00F773F2" w:rsidP="003C7318">
            <w:pPr>
              <w:spacing w:before="120" w:after="120" w:line="300" w:lineRule="auto"/>
              <w:rPr>
                <w:sz w:val="24"/>
                <w:szCs w:val="24"/>
              </w:rPr>
            </w:pPr>
            <w:r>
              <w:rPr>
                <w:sz w:val="24"/>
                <w:szCs w:val="24"/>
                <w:lang w:val="en-US"/>
              </w:rPr>
              <w:t>CĐR12</w:t>
            </w:r>
          </w:p>
        </w:tc>
        <w:tc>
          <w:tcPr>
            <w:tcW w:w="4394" w:type="dxa"/>
            <w:tcBorders>
              <w:top w:val="nil"/>
              <w:left w:val="nil"/>
              <w:bottom w:val="single" w:sz="8" w:space="0" w:color="auto"/>
              <w:right w:val="single" w:sz="8" w:space="0" w:color="000000"/>
            </w:tcBorders>
            <w:tcMar>
              <w:top w:w="100" w:type="dxa"/>
              <w:left w:w="100" w:type="dxa"/>
              <w:bottom w:w="100" w:type="dxa"/>
              <w:right w:w="100" w:type="dxa"/>
            </w:tcMar>
          </w:tcPr>
          <w:p w:rsidR="00BB245D" w:rsidRPr="00F773F2" w:rsidRDefault="00C34E44" w:rsidP="00F773F2">
            <w:pPr>
              <w:spacing w:after="120" w:line="300" w:lineRule="auto"/>
              <w:rPr>
                <w:sz w:val="26"/>
                <w:szCs w:val="26"/>
                <w:lang w:val="en-US"/>
              </w:rPr>
            </w:pPr>
            <w:r w:rsidRPr="005B6F5D">
              <w:rPr>
                <w:sz w:val="26"/>
                <w:szCs w:val="26"/>
              </w:rPr>
              <w:t>Có ý thức trách nhiệm công dân, tuân thủ các chủ trương, chính sách của Đảng và pháp luật của Nhà nướ</w:t>
            </w:r>
            <w:r w:rsidR="00F773F2">
              <w:rPr>
                <w:sz w:val="26"/>
                <w:szCs w:val="26"/>
              </w:rPr>
              <w:t>c</w:t>
            </w:r>
            <w:r w:rsidR="00F773F2">
              <w:rPr>
                <w:sz w:val="26"/>
                <w:szCs w:val="26"/>
                <w:lang w:val="en-US"/>
              </w:rPr>
              <w:t>; c</w:t>
            </w:r>
            <w:r w:rsidR="00F773F2" w:rsidRPr="005B6F5D">
              <w:rPr>
                <w:sz w:val="26"/>
                <w:szCs w:val="26"/>
              </w:rPr>
              <w:t>ó phẩm chất đạo đức tốt, lòng yêu nghề, có ý thức tổ chức kỷ luật và trách nhiệm trong công việc.</w:t>
            </w:r>
          </w:p>
        </w:tc>
        <w:tc>
          <w:tcPr>
            <w:tcW w:w="992" w:type="dxa"/>
            <w:tcBorders>
              <w:top w:val="nil"/>
              <w:left w:val="nil"/>
              <w:bottom w:val="single" w:sz="8" w:space="0" w:color="auto"/>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rPr>
                <w:sz w:val="24"/>
                <w:szCs w:val="24"/>
              </w:rPr>
            </w:pPr>
            <w:r w:rsidRPr="009C4CED">
              <w:rPr>
                <w:sz w:val="24"/>
                <w:szCs w:val="24"/>
              </w:rPr>
              <w:t>2.5</w:t>
            </w:r>
          </w:p>
        </w:tc>
        <w:tc>
          <w:tcPr>
            <w:tcW w:w="1134" w:type="dxa"/>
            <w:tcBorders>
              <w:top w:val="nil"/>
              <w:left w:val="nil"/>
              <w:bottom w:val="single" w:sz="8" w:space="0" w:color="auto"/>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rPr>
                <w:sz w:val="24"/>
                <w:szCs w:val="24"/>
              </w:rPr>
            </w:pPr>
            <w:r w:rsidRPr="009C4CED">
              <w:rPr>
                <w:sz w:val="24"/>
                <w:szCs w:val="24"/>
              </w:rPr>
              <w:t>3</w:t>
            </w:r>
          </w:p>
        </w:tc>
        <w:tc>
          <w:tcPr>
            <w:tcW w:w="1134" w:type="dxa"/>
            <w:tcBorders>
              <w:top w:val="nil"/>
              <w:left w:val="nil"/>
              <w:bottom w:val="single" w:sz="8" w:space="0" w:color="auto"/>
              <w:right w:val="single" w:sz="8" w:space="0" w:color="000000"/>
            </w:tcBorders>
            <w:tcMar>
              <w:top w:w="100" w:type="dxa"/>
              <w:left w:w="100" w:type="dxa"/>
              <w:bottom w:w="100" w:type="dxa"/>
              <w:right w:w="100" w:type="dxa"/>
            </w:tcMar>
          </w:tcPr>
          <w:p w:rsidR="00BB245D" w:rsidRPr="00F773F2" w:rsidRDefault="00F773F2" w:rsidP="003C7318">
            <w:pPr>
              <w:spacing w:before="120" w:after="120" w:line="300" w:lineRule="auto"/>
              <w:rPr>
                <w:sz w:val="24"/>
                <w:szCs w:val="24"/>
                <w:lang w:val="en-US"/>
              </w:rPr>
            </w:pPr>
            <w:r>
              <w:rPr>
                <w:sz w:val="24"/>
                <w:szCs w:val="24"/>
                <w:lang w:val="en-US"/>
              </w:rPr>
              <w:t>MT4</w:t>
            </w:r>
          </w:p>
        </w:tc>
        <w:tc>
          <w:tcPr>
            <w:tcW w:w="740" w:type="dxa"/>
            <w:tcBorders>
              <w:top w:val="nil"/>
              <w:left w:val="nil"/>
              <w:bottom w:val="single" w:sz="8" w:space="0" w:color="auto"/>
              <w:right w:val="single" w:sz="8" w:space="0" w:color="000000"/>
            </w:tcBorders>
            <w:tcMar>
              <w:top w:w="100" w:type="dxa"/>
              <w:left w:w="100" w:type="dxa"/>
              <w:bottom w:w="100" w:type="dxa"/>
              <w:right w:w="100" w:type="dxa"/>
            </w:tcMar>
          </w:tcPr>
          <w:p w:rsidR="00BB245D" w:rsidRPr="009C4CED" w:rsidRDefault="00BB245D" w:rsidP="003C7318">
            <w:pPr>
              <w:spacing w:before="120" w:after="120" w:line="300" w:lineRule="auto"/>
              <w:rPr>
                <w:sz w:val="24"/>
                <w:szCs w:val="24"/>
              </w:rPr>
            </w:pPr>
          </w:p>
        </w:tc>
      </w:tr>
      <w:tr w:rsidR="00C34E44" w:rsidRPr="009C4CED" w:rsidTr="00202C2E">
        <w:trPr>
          <w:trHeight w:val="720"/>
        </w:trPr>
        <w:tc>
          <w:tcPr>
            <w:tcW w:w="951"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E44" w:rsidRPr="00C34E44" w:rsidRDefault="00F773F2" w:rsidP="003C7318">
            <w:pPr>
              <w:spacing w:before="120" w:after="120" w:line="300" w:lineRule="auto"/>
              <w:rPr>
                <w:sz w:val="24"/>
                <w:szCs w:val="24"/>
                <w:lang w:val="en-US"/>
              </w:rPr>
            </w:pPr>
            <w:r>
              <w:rPr>
                <w:sz w:val="24"/>
                <w:szCs w:val="24"/>
                <w:lang w:val="en-US"/>
              </w:rPr>
              <w:t>CĐR13</w:t>
            </w:r>
          </w:p>
        </w:tc>
        <w:tc>
          <w:tcPr>
            <w:tcW w:w="4394"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E44" w:rsidRPr="00F773F2" w:rsidRDefault="00C34E44" w:rsidP="00C34E44">
            <w:pPr>
              <w:spacing w:after="120" w:line="300" w:lineRule="auto"/>
              <w:rPr>
                <w:sz w:val="26"/>
                <w:szCs w:val="26"/>
                <w:lang w:val="en-US"/>
              </w:rPr>
            </w:pPr>
            <w:r w:rsidRPr="005B6F5D">
              <w:rPr>
                <w:sz w:val="26"/>
                <w:szCs w:val="26"/>
              </w:rPr>
              <w:t>Có tinh thần ham học hỏi, nâng cao trình độ</w:t>
            </w:r>
            <w:r w:rsidR="00F773F2">
              <w:rPr>
                <w:sz w:val="26"/>
                <w:szCs w:val="26"/>
                <w:lang w:val="en-US"/>
              </w:rPr>
              <w:t xml:space="preserve">; </w:t>
            </w:r>
            <w:r w:rsidR="00F773F2">
              <w:rPr>
                <w:color w:val="000000"/>
                <w:sz w:val="26"/>
                <w:szCs w:val="26"/>
                <w:lang w:val="pl-PL"/>
              </w:rPr>
              <w:t>c</w:t>
            </w:r>
            <w:r w:rsidR="00F773F2" w:rsidRPr="00E66072">
              <w:rPr>
                <w:color w:val="000000"/>
                <w:sz w:val="26"/>
                <w:szCs w:val="26"/>
                <w:lang w:val="pl-PL"/>
              </w:rPr>
              <w:t>ó khả năng tự tiếp thu kiến thức nghề nghiệp và học tập suốt đời</w:t>
            </w:r>
          </w:p>
        </w:tc>
        <w:tc>
          <w:tcPr>
            <w:tcW w:w="992"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E44" w:rsidRPr="009C4CED" w:rsidRDefault="007300D0" w:rsidP="00BF2510">
            <w:pPr>
              <w:spacing w:before="120" w:after="120" w:line="300" w:lineRule="auto"/>
              <w:rPr>
                <w:sz w:val="24"/>
                <w:szCs w:val="24"/>
              </w:rPr>
            </w:pPr>
            <w:r>
              <w:rPr>
                <w:sz w:val="24"/>
                <w:szCs w:val="24"/>
                <w:lang w:val="en-US"/>
              </w:rPr>
              <w:t xml:space="preserve">2.4, </w:t>
            </w:r>
            <w:r w:rsidR="00C34E44" w:rsidRPr="009C4CED">
              <w:rPr>
                <w:sz w:val="24"/>
                <w:szCs w:val="24"/>
              </w:rPr>
              <w:t>2.5</w:t>
            </w:r>
          </w:p>
        </w:tc>
        <w:tc>
          <w:tcPr>
            <w:tcW w:w="1134"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E44" w:rsidRPr="009C4CED" w:rsidRDefault="00C34E44" w:rsidP="00BF2510">
            <w:pPr>
              <w:spacing w:before="120" w:after="120" w:line="300" w:lineRule="auto"/>
              <w:rPr>
                <w:sz w:val="24"/>
                <w:szCs w:val="24"/>
              </w:rPr>
            </w:pPr>
            <w:r w:rsidRPr="009C4CED">
              <w:rPr>
                <w:sz w:val="24"/>
                <w:szCs w:val="24"/>
              </w:rPr>
              <w:t>3</w:t>
            </w:r>
          </w:p>
        </w:tc>
        <w:tc>
          <w:tcPr>
            <w:tcW w:w="1134"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E44" w:rsidRPr="00F773F2" w:rsidRDefault="00F773F2" w:rsidP="00BF2510">
            <w:pPr>
              <w:spacing w:before="120" w:after="120" w:line="300" w:lineRule="auto"/>
              <w:rPr>
                <w:sz w:val="24"/>
                <w:szCs w:val="24"/>
                <w:lang w:val="en-US"/>
              </w:rPr>
            </w:pPr>
            <w:r>
              <w:rPr>
                <w:sz w:val="24"/>
                <w:szCs w:val="24"/>
                <w:lang w:val="en-US"/>
              </w:rPr>
              <w:t>MT4</w:t>
            </w:r>
          </w:p>
        </w:tc>
        <w:tc>
          <w:tcPr>
            <w:tcW w:w="74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E44" w:rsidRPr="009C4CED" w:rsidRDefault="00C34E44" w:rsidP="003C7318">
            <w:pPr>
              <w:spacing w:before="120" w:after="120" w:line="300" w:lineRule="auto"/>
              <w:rPr>
                <w:sz w:val="24"/>
                <w:szCs w:val="24"/>
              </w:rPr>
            </w:pPr>
          </w:p>
        </w:tc>
      </w:tr>
    </w:tbl>
    <w:p w:rsidR="00BB245D" w:rsidRPr="00BB245D" w:rsidRDefault="00BB245D" w:rsidP="00F33854">
      <w:pPr>
        <w:spacing w:after="120" w:line="300" w:lineRule="auto"/>
        <w:ind w:firstLine="540"/>
        <w:rPr>
          <w:sz w:val="26"/>
          <w:szCs w:val="26"/>
          <w:lang w:val="en-US"/>
        </w:rPr>
      </w:pPr>
    </w:p>
    <w:p w:rsidR="00F86121" w:rsidRPr="005B6F5D" w:rsidRDefault="00F665C3" w:rsidP="00F86121">
      <w:pPr>
        <w:pStyle w:val="A"/>
        <w:suppressAutoHyphens/>
        <w:spacing w:after="120" w:line="300" w:lineRule="auto"/>
        <w:rPr>
          <w:color w:val="auto"/>
          <w:lang w:val="vi-VN"/>
        </w:rPr>
      </w:pPr>
      <w:r w:rsidRPr="00F665C3">
        <w:rPr>
          <w:color w:val="auto"/>
          <w:lang w:val="vi-VN"/>
        </w:rPr>
        <w:t>6</w:t>
      </w:r>
      <w:r w:rsidR="00F86121" w:rsidRPr="005B6F5D">
        <w:rPr>
          <w:color w:val="auto"/>
          <w:lang w:val="vi-VN"/>
        </w:rPr>
        <w:t>. Vị trí làm việc của người học sau khi tốt nghiệp</w:t>
      </w:r>
    </w:p>
    <w:p w:rsidR="006937A8" w:rsidRPr="00D8585F" w:rsidRDefault="006937A8" w:rsidP="00F86121">
      <w:pPr>
        <w:pStyle w:val="A"/>
        <w:suppressAutoHyphens/>
        <w:spacing w:after="120" w:line="300" w:lineRule="auto"/>
        <w:rPr>
          <w:rFonts w:eastAsia="Arial"/>
          <w:b w:val="0"/>
          <w:color w:val="auto"/>
          <w:lang w:val="vi-VN" w:eastAsia="ar-SA"/>
        </w:rPr>
      </w:pPr>
      <w:r w:rsidRPr="005B6F5D">
        <w:rPr>
          <w:rFonts w:eastAsia="Arial"/>
          <w:b w:val="0"/>
          <w:color w:val="auto"/>
          <w:lang w:val="vi-VN" w:eastAsia="ar-SA"/>
        </w:rPr>
        <w:t xml:space="preserve">Sinh viên sau khi tốt nghiệp ra trường sẽ nhận Bằng “Cử nhân Toán ứng dụng”, có thể làm việc trong các ngành nghề, lĩnh vực: </w:t>
      </w:r>
    </w:p>
    <w:p w:rsidR="006937A8" w:rsidRPr="00D8585F" w:rsidRDefault="006937A8" w:rsidP="00F86121">
      <w:pPr>
        <w:pStyle w:val="A"/>
        <w:suppressAutoHyphens/>
        <w:spacing w:after="120" w:line="300" w:lineRule="auto"/>
        <w:rPr>
          <w:rFonts w:eastAsia="Arial"/>
          <w:b w:val="0"/>
          <w:color w:val="auto"/>
          <w:lang w:val="vi-VN" w:eastAsia="ar-SA"/>
        </w:rPr>
      </w:pPr>
      <w:r w:rsidRPr="005B6F5D">
        <w:rPr>
          <w:rFonts w:eastAsia="Arial"/>
          <w:b w:val="0"/>
          <w:color w:val="auto"/>
          <w:lang w:val="vi-VN" w:eastAsia="ar-SA"/>
        </w:rPr>
        <w:t>- Các tập đoàn sản xuất các thiết bị thông minh. Các công ty phần mềm, máy tính, truyền thông. Tổng cục thống kê, các sở khoa học công nghệ</w:t>
      </w:r>
      <w:r w:rsidRPr="00D8585F">
        <w:rPr>
          <w:rFonts w:eastAsia="Arial"/>
          <w:b w:val="0"/>
          <w:color w:val="auto"/>
          <w:lang w:val="vi-VN" w:eastAsia="ar-SA"/>
        </w:rPr>
        <w:t>.</w:t>
      </w:r>
    </w:p>
    <w:p w:rsidR="00B10917" w:rsidRPr="00D8585F" w:rsidRDefault="006937A8" w:rsidP="00F86121">
      <w:pPr>
        <w:pStyle w:val="A"/>
        <w:suppressAutoHyphens/>
        <w:spacing w:after="120" w:line="300" w:lineRule="auto"/>
        <w:rPr>
          <w:rFonts w:eastAsia="Arial"/>
          <w:b w:val="0"/>
          <w:color w:val="auto"/>
          <w:lang w:val="vi-VN" w:eastAsia="ar-SA"/>
        </w:rPr>
      </w:pPr>
      <w:r w:rsidRPr="005B6F5D">
        <w:rPr>
          <w:rFonts w:eastAsia="Arial"/>
          <w:b w:val="0"/>
          <w:color w:val="auto"/>
          <w:lang w:val="vi-VN" w:eastAsia="ar-SA"/>
        </w:rPr>
        <w:t>- Lập trình, phân tích thiết kế, xây dựng, tích hợp hệ thống tại các công ty phần mề</w:t>
      </w:r>
      <w:r w:rsidR="00B10917" w:rsidRPr="005B6F5D">
        <w:rPr>
          <w:rFonts w:eastAsia="Arial"/>
          <w:b w:val="0"/>
          <w:color w:val="auto"/>
          <w:lang w:val="vi-VN" w:eastAsia="ar-SA"/>
        </w:rPr>
        <w:t>m</w:t>
      </w:r>
      <w:r w:rsidR="00B10917" w:rsidRPr="00D8585F">
        <w:rPr>
          <w:rFonts w:eastAsia="Arial"/>
          <w:b w:val="0"/>
          <w:color w:val="auto"/>
          <w:lang w:val="vi-VN" w:eastAsia="ar-SA"/>
        </w:rPr>
        <w:t>.</w:t>
      </w:r>
      <w:r w:rsidRPr="005B6F5D">
        <w:rPr>
          <w:rFonts w:eastAsia="Arial"/>
          <w:b w:val="0"/>
          <w:color w:val="auto"/>
          <w:lang w:val="vi-VN" w:eastAsia="ar-SA"/>
        </w:rPr>
        <w:t xml:space="preserve"> </w:t>
      </w:r>
    </w:p>
    <w:p w:rsidR="006937A8" w:rsidRPr="00D8585F" w:rsidRDefault="006937A8" w:rsidP="00F86121">
      <w:pPr>
        <w:pStyle w:val="A"/>
        <w:suppressAutoHyphens/>
        <w:spacing w:after="120" w:line="300" w:lineRule="auto"/>
        <w:rPr>
          <w:rFonts w:eastAsia="Arial"/>
          <w:b w:val="0"/>
          <w:color w:val="auto"/>
          <w:lang w:val="vi-VN" w:eastAsia="ar-SA"/>
        </w:rPr>
      </w:pPr>
      <w:r w:rsidRPr="005B6F5D">
        <w:rPr>
          <w:rFonts w:eastAsia="Arial"/>
          <w:b w:val="0"/>
          <w:color w:val="auto"/>
          <w:lang w:val="vi-VN" w:eastAsia="ar-SA"/>
        </w:rPr>
        <w:t>- Quản trị các hệ thống thông tin hoặc quản trị mạng tại các cơ quan, doanh nghiệp về tài chính, ngân hàng, bảo hiểm</w:t>
      </w:r>
      <w:r w:rsidRPr="00D8585F">
        <w:rPr>
          <w:rFonts w:eastAsia="Arial"/>
          <w:b w:val="0"/>
          <w:color w:val="auto"/>
          <w:lang w:val="vi-VN" w:eastAsia="ar-SA"/>
        </w:rPr>
        <w:t>.</w:t>
      </w:r>
    </w:p>
    <w:p w:rsidR="006937A8" w:rsidRPr="00D8585F" w:rsidRDefault="006937A8" w:rsidP="00F86121">
      <w:pPr>
        <w:pStyle w:val="A"/>
        <w:suppressAutoHyphens/>
        <w:spacing w:after="120" w:line="300" w:lineRule="auto"/>
        <w:rPr>
          <w:rFonts w:eastAsia="Arial"/>
          <w:b w:val="0"/>
          <w:color w:val="auto"/>
          <w:lang w:val="vi-VN" w:eastAsia="ar-SA"/>
        </w:rPr>
      </w:pPr>
      <w:r w:rsidRPr="005B6F5D">
        <w:rPr>
          <w:rFonts w:eastAsia="Arial"/>
          <w:b w:val="0"/>
          <w:color w:val="auto"/>
          <w:lang w:val="vi-VN" w:eastAsia="ar-SA"/>
        </w:rPr>
        <w:t>- Tham gia giảng dạy ở các trường đào tạo về toán tin ứng dụng.</w:t>
      </w:r>
    </w:p>
    <w:p w:rsidR="00F86121" w:rsidRPr="005B6F5D" w:rsidRDefault="00F665C3" w:rsidP="00F86121">
      <w:pPr>
        <w:pStyle w:val="A"/>
        <w:suppressAutoHyphens/>
        <w:spacing w:after="120" w:line="300" w:lineRule="auto"/>
        <w:rPr>
          <w:color w:val="auto"/>
          <w:lang w:val="vi-VN"/>
        </w:rPr>
      </w:pPr>
      <w:r w:rsidRPr="00E10093">
        <w:rPr>
          <w:color w:val="auto"/>
          <w:lang w:val="vi-VN"/>
        </w:rPr>
        <w:t>7</w:t>
      </w:r>
      <w:r w:rsidR="00F86121" w:rsidRPr="005B6F5D">
        <w:rPr>
          <w:color w:val="auto"/>
          <w:lang w:val="vi-VN"/>
        </w:rPr>
        <w:t>. Khả năng học tập, nâng cao trình độ sau khi ra trường</w:t>
      </w:r>
    </w:p>
    <w:p w:rsidR="00A14622" w:rsidRPr="00D8585F" w:rsidRDefault="00A14622" w:rsidP="00F86121">
      <w:pPr>
        <w:pStyle w:val="A"/>
        <w:suppressAutoHyphens/>
        <w:spacing w:after="120" w:line="300" w:lineRule="auto"/>
        <w:rPr>
          <w:rFonts w:eastAsia="Arial"/>
          <w:b w:val="0"/>
          <w:color w:val="auto"/>
          <w:lang w:val="vi-VN" w:eastAsia="ar-SA"/>
        </w:rPr>
      </w:pPr>
      <w:r w:rsidRPr="005B6F5D">
        <w:rPr>
          <w:rFonts w:eastAsia="Arial"/>
          <w:b w:val="0"/>
          <w:color w:val="auto"/>
          <w:lang w:val="vi-VN" w:eastAsia="ar-SA"/>
        </w:rPr>
        <w:t>- Có năng lực học tập suốt đời, đảm bảo kiến thức về chuyên môn và nghiệp vụ để học tập lên bậc Thạc sĩ, Tiến sĩ thuộc các chuyên ngành lĩnh vực Thống kê toán học, khoa học dữ liệu, khoa học máy tính và một số lĩnh vực nghiên cứu của Toán</w:t>
      </w:r>
      <w:r w:rsidRPr="00D8585F">
        <w:rPr>
          <w:rFonts w:eastAsia="Arial"/>
          <w:b w:val="0"/>
          <w:color w:val="auto"/>
          <w:lang w:val="vi-VN" w:eastAsia="ar-SA"/>
        </w:rPr>
        <w:t>.</w:t>
      </w:r>
    </w:p>
    <w:p w:rsidR="00A14622" w:rsidRPr="00D8585F" w:rsidRDefault="00A14622" w:rsidP="00F86121">
      <w:pPr>
        <w:pStyle w:val="A"/>
        <w:suppressAutoHyphens/>
        <w:spacing w:after="120" w:line="300" w:lineRule="auto"/>
        <w:rPr>
          <w:rFonts w:eastAsia="Arial"/>
          <w:b w:val="0"/>
          <w:color w:val="auto"/>
          <w:lang w:val="vi-VN" w:eastAsia="ar-SA"/>
        </w:rPr>
      </w:pPr>
      <w:r w:rsidRPr="005B6F5D">
        <w:rPr>
          <w:rFonts w:eastAsia="Arial"/>
          <w:b w:val="0"/>
          <w:color w:val="auto"/>
          <w:lang w:val="vi-VN" w:eastAsia="ar-SA"/>
        </w:rPr>
        <w:t>- Có thể tiếp tục học bằng đại học thứ 2 của các ngành kinh tế, kỹ thuật trong trường hoặc ngoài trường</w:t>
      </w:r>
      <w:r w:rsidRPr="00D8585F">
        <w:rPr>
          <w:rFonts w:eastAsia="Arial"/>
          <w:b w:val="0"/>
          <w:color w:val="auto"/>
          <w:lang w:val="vi-VN" w:eastAsia="ar-SA"/>
        </w:rPr>
        <w:t>.</w:t>
      </w:r>
    </w:p>
    <w:p w:rsidR="00A14622" w:rsidRPr="00D8585F" w:rsidRDefault="00A14622" w:rsidP="00F86121">
      <w:pPr>
        <w:pStyle w:val="A"/>
        <w:suppressAutoHyphens/>
        <w:spacing w:after="120" w:line="300" w:lineRule="auto"/>
        <w:rPr>
          <w:rFonts w:eastAsia="Arial"/>
          <w:b w:val="0"/>
          <w:color w:val="auto"/>
          <w:lang w:val="vi-VN" w:eastAsia="ar-SA"/>
        </w:rPr>
      </w:pPr>
      <w:r w:rsidRPr="005B6F5D">
        <w:rPr>
          <w:rFonts w:eastAsia="Arial"/>
          <w:b w:val="0"/>
          <w:color w:val="auto"/>
          <w:lang w:val="vi-VN" w:eastAsia="ar-SA"/>
        </w:rPr>
        <w:t>- Đủ kiến thức tương đương để có thể được chấp nhận theo học các chương trình sau đại học ở nước ngoài.</w:t>
      </w:r>
    </w:p>
    <w:p w:rsidR="00F86121" w:rsidRPr="005B6F5D" w:rsidRDefault="00E10093" w:rsidP="00F86121">
      <w:pPr>
        <w:pStyle w:val="A"/>
        <w:suppressAutoHyphens/>
        <w:spacing w:after="120" w:line="300" w:lineRule="auto"/>
        <w:rPr>
          <w:color w:val="auto"/>
          <w:lang w:val="vi-VN"/>
        </w:rPr>
      </w:pPr>
      <w:r w:rsidRPr="00E10093">
        <w:rPr>
          <w:color w:val="auto"/>
          <w:lang w:val="vi-VN"/>
        </w:rPr>
        <w:t>8</w:t>
      </w:r>
      <w:r w:rsidR="00F86121" w:rsidRPr="005B6F5D">
        <w:rPr>
          <w:color w:val="auto"/>
          <w:lang w:val="vi-VN"/>
        </w:rPr>
        <w:t>. Các chương trình, tài liệu, chuẩn quốc tế mà nhà trường tham khảo</w:t>
      </w:r>
    </w:p>
    <w:p w:rsidR="00983DE5" w:rsidRDefault="00983DE5" w:rsidP="00116EC4">
      <w:pPr>
        <w:pStyle w:val="ListParagraph"/>
        <w:numPr>
          <w:ilvl w:val="0"/>
          <w:numId w:val="11"/>
        </w:numPr>
        <w:spacing w:after="300" w:line="300" w:lineRule="auto"/>
        <w:ind w:left="274" w:firstLine="216"/>
        <w:rPr>
          <w:rFonts w:eastAsia="Times New Roman"/>
          <w:sz w:val="26"/>
          <w:szCs w:val="26"/>
          <w:lang w:val="en-US"/>
        </w:rPr>
      </w:pPr>
      <w:r w:rsidRPr="00983DE5">
        <w:rPr>
          <w:rFonts w:eastAsia="Times New Roman"/>
          <w:sz w:val="26"/>
          <w:szCs w:val="26"/>
        </w:rPr>
        <w:t>Chuẩn CDIO (</w:t>
      </w:r>
      <w:hyperlink r:id="rId9" w:history="1">
        <w:r w:rsidRPr="00577C48">
          <w:rPr>
            <w:rStyle w:val="Hyperlink"/>
            <w:rFonts w:eastAsia="Times New Roman"/>
            <w:sz w:val="26"/>
            <w:szCs w:val="26"/>
          </w:rPr>
          <w:t>www.cdio.org</w:t>
        </w:r>
      </w:hyperlink>
      <w:r w:rsidR="00116EC4">
        <w:rPr>
          <w:rFonts w:eastAsia="Times New Roman"/>
          <w:sz w:val="26"/>
          <w:szCs w:val="26"/>
        </w:rPr>
        <w:t>)</w:t>
      </w:r>
      <w:r w:rsidR="00116EC4">
        <w:rPr>
          <w:rFonts w:eastAsia="Times New Roman"/>
          <w:sz w:val="26"/>
          <w:szCs w:val="26"/>
          <w:lang w:val="en-US"/>
        </w:rPr>
        <w:t>.</w:t>
      </w:r>
    </w:p>
    <w:p w:rsidR="004D485D" w:rsidRPr="00983DE5" w:rsidRDefault="004D485D" w:rsidP="00116EC4">
      <w:pPr>
        <w:pStyle w:val="ListParagraph"/>
        <w:numPr>
          <w:ilvl w:val="0"/>
          <w:numId w:val="11"/>
        </w:numPr>
        <w:spacing w:after="300" w:line="300" w:lineRule="auto"/>
        <w:ind w:left="274" w:firstLine="216"/>
        <w:rPr>
          <w:rFonts w:eastAsia="Times New Roman"/>
          <w:sz w:val="26"/>
          <w:szCs w:val="26"/>
          <w:lang w:val="en-US"/>
        </w:rPr>
      </w:pPr>
      <w:r w:rsidRPr="00983DE5">
        <w:rPr>
          <w:rFonts w:eastAsia="Times New Roman"/>
          <w:sz w:val="26"/>
          <w:szCs w:val="26"/>
        </w:rPr>
        <w:t>Chuẩn chương trình đào tạo Toán tin ứng dụng của Trường Đại học Khoa học Tự nhiên, Đại học Quốc gia Hà Nội.</w:t>
      </w:r>
    </w:p>
    <w:p w:rsidR="003A2F4E" w:rsidRPr="00983DE5" w:rsidRDefault="004D485D" w:rsidP="00116EC4">
      <w:pPr>
        <w:pStyle w:val="ListParagraph"/>
        <w:numPr>
          <w:ilvl w:val="0"/>
          <w:numId w:val="10"/>
        </w:numPr>
        <w:suppressAutoHyphens w:val="0"/>
        <w:spacing w:after="160" w:line="259" w:lineRule="auto"/>
        <w:ind w:left="274" w:firstLine="216"/>
        <w:jc w:val="left"/>
        <w:rPr>
          <w:rFonts w:eastAsia="Times New Roman"/>
          <w:sz w:val="26"/>
          <w:szCs w:val="26"/>
        </w:rPr>
      </w:pPr>
      <w:r w:rsidRPr="00983DE5">
        <w:rPr>
          <w:rFonts w:eastAsia="Times New Roman"/>
          <w:sz w:val="26"/>
          <w:szCs w:val="26"/>
        </w:rPr>
        <w:t>Chuẩn chương trình đào tạo Toán tin của Trường Đại h</w:t>
      </w:r>
      <w:r w:rsidR="003A2F4E" w:rsidRPr="00983DE5">
        <w:rPr>
          <w:rFonts w:eastAsia="Times New Roman"/>
          <w:sz w:val="26"/>
          <w:szCs w:val="26"/>
        </w:rPr>
        <w:t>ọc Bách khoa Hà Nội.</w:t>
      </w:r>
    </w:p>
    <w:p w:rsidR="004D485D" w:rsidRPr="00983DE5" w:rsidRDefault="004D485D" w:rsidP="00116EC4">
      <w:pPr>
        <w:pStyle w:val="ListParagraph"/>
        <w:numPr>
          <w:ilvl w:val="0"/>
          <w:numId w:val="10"/>
        </w:numPr>
        <w:suppressAutoHyphens w:val="0"/>
        <w:spacing w:after="160" w:line="259" w:lineRule="auto"/>
        <w:ind w:left="274" w:firstLine="216"/>
        <w:jc w:val="left"/>
        <w:rPr>
          <w:rFonts w:eastAsia="Times New Roman"/>
          <w:sz w:val="26"/>
          <w:szCs w:val="26"/>
        </w:rPr>
      </w:pPr>
      <w:r w:rsidRPr="00983DE5">
        <w:rPr>
          <w:rFonts w:eastAsia="Times New Roman"/>
          <w:sz w:val="26"/>
          <w:szCs w:val="26"/>
        </w:rPr>
        <w:t>Một số chương trình đào tạo của các trường đại học có uy tín về “Toán ứng dụng” trên thế giới.</w:t>
      </w:r>
    </w:p>
    <w:p w:rsidR="00EC6415" w:rsidRPr="00983DE5" w:rsidRDefault="004D485D" w:rsidP="00116EC4">
      <w:pPr>
        <w:pStyle w:val="ListParagraph"/>
        <w:numPr>
          <w:ilvl w:val="0"/>
          <w:numId w:val="10"/>
        </w:numPr>
        <w:suppressAutoHyphens w:val="0"/>
        <w:spacing w:after="160" w:line="259" w:lineRule="auto"/>
        <w:ind w:left="274" w:firstLine="216"/>
        <w:jc w:val="left"/>
        <w:rPr>
          <w:rFonts w:eastAsia="Times New Roman"/>
          <w:b/>
          <w:sz w:val="26"/>
          <w:szCs w:val="26"/>
          <w:lang w:eastAsia="en-US"/>
        </w:rPr>
      </w:pPr>
      <w:r w:rsidRPr="00983DE5">
        <w:rPr>
          <w:rFonts w:eastAsia="Times New Roman"/>
          <w:sz w:val="26"/>
          <w:szCs w:val="26"/>
        </w:rPr>
        <w:t>Công văn số 2196/BGDĐT-GDDH ngày 22/4/2010 về việc hướng dẫn xây dựng và công bố chuẩn đầu ra ngành đào tạo của Bộ trưởng Bộ Giáo dục và Đào tạo.</w:t>
      </w:r>
    </w:p>
    <w:p w:rsidR="00EC6415" w:rsidRPr="005B6F5D" w:rsidRDefault="00EC6415" w:rsidP="00B72B3E">
      <w:pPr>
        <w:pStyle w:val="Nganh"/>
        <w:spacing w:after="0"/>
        <w:outlineLvl w:val="0"/>
        <w:rPr>
          <w:lang w:val="vi-VN"/>
        </w:rPr>
      </w:pPr>
    </w:p>
    <w:p w:rsidR="00F86121" w:rsidRPr="005B6F5D" w:rsidRDefault="00F86121">
      <w:pPr>
        <w:suppressAutoHyphens w:val="0"/>
        <w:spacing w:after="160" w:line="259" w:lineRule="auto"/>
        <w:jc w:val="left"/>
        <w:rPr>
          <w:rFonts w:eastAsia="Times New Roman"/>
          <w:b/>
          <w:sz w:val="28"/>
          <w:szCs w:val="28"/>
          <w:lang w:eastAsia="en-US"/>
        </w:rPr>
      </w:pPr>
    </w:p>
    <w:sectPr w:rsidR="00F86121" w:rsidRPr="005B6F5D" w:rsidSect="00F0247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03C" w:rsidRDefault="0010003C" w:rsidP="005F0FCE">
      <w:pPr>
        <w:spacing w:line="240" w:lineRule="auto"/>
      </w:pPr>
      <w:r>
        <w:separator/>
      </w:r>
    </w:p>
  </w:endnote>
  <w:endnote w:type="continuationSeparator" w:id="0">
    <w:p w:rsidR="0010003C" w:rsidRDefault="0010003C" w:rsidP="005F0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195277"/>
      <w:docPartObj>
        <w:docPartGallery w:val="Page Numbers (Bottom of Page)"/>
        <w:docPartUnique/>
      </w:docPartObj>
    </w:sdtPr>
    <w:sdtEndPr>
      <w:rPr>
        <w:noProof/>
      </w:rPr>
    </w:sdtEndPr>
    <w:sdtContent>
      <w:p w:rsidR="001D77F3" w:rsidRDefault="001D77F3">
        <w:pPr>
          <w:pStyle w:val="Footer"/>
          <w:jc w:val="center"/>
        </w:pPr>
        <w:r>
          <w:fldChar w:fldCharType="begin"/>
        </w:r>
        <w:r>
          <w:instrText xml:space="preserve"> PAGE   \* MERGEFORMAT </w:instrText>
        </w:r>
        <w:r>
          <w:fldChar w:fldCharType="separate"/>
        </w:r>
        <w:r w:rsidR="0010003C">
          <w:rPr>
            <w:noProof/>
          </w:rPr>
          <w:t>1</w:t>
        </w:r>
        <w:r>
          <w:rPr>
            <w:noProof/>
          </w:rPr>
          <w:fldChar w:fldCharType="end"/>
        </w:r>
      </w:p>
    </w:sdtContent>
  </w:sdt>
  <w:p w:rsidR="001D77F3" w:rsidRDefault="001D7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03C" w:rsidRDefault="0010003C" w:rsidP="005F0FCE">
      <w:pPr>
        <w:spacing w:line="240" w:lineRule="auto"/>
      </w:pPr>
      <w:r>
        <w:separator/>
      </w:r>
    </w:p>
  </w:footnote>
  <w:footnote w:type="continuationSeparator" w:id="0">
    <w:p w:rsidR="0010003C" w:rsidRDefault="0010003C" w:rsidP="005F0F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AA4"/>
    <w:multiLevelType w:val="hybridMultilevel"/>
    <w:tmpl w:val="58DA0C60"/>
    <w:lvl w:ilvl="0" w:tplc="76924640">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146E6F77"/>
    <w:multiLevelType w:val="hybridMultilevel"/>
    <w:tmpl w:val="F32EDD28"/>
    <w:lvl w:ilvl="0" w:tplc="B1F24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E5F1A"/>
    <w:multiLevelType w:val="hybridMultilevel"/>
    <w:tmpl w:val="8EA0FCBE"/>
    <w:lvl w:ilvl="0" w:tplc="1C763B26">
      <w:start w:val="1"/>
      <w:numFmt w:val="decimal"/>
      <w:lvlText w:val="%1."/>
      <w:lvlJc w:val="left"/>
      <w:pPr>
        <w:ind w:left="1140" w:hanging="720"/>
      </w:pPr>
      <w:rPr>
        <w:rFonts w:hint="default"/>
      </w:rPr>
    </w:lvl>
    <w:lvl w:ilvl="1" w:tplc="042A0019" w:tentative="1">
      <w:start w:val="1"/>
      <w:numFmt w:val="lowerLetter"/>
      <w:lvlText w:val="%2."/>
      <w:lvlJc w:val="left"/>
      <w:pPr>
        <w:ind w:left="1500" w:hanging="360"/>
      </w:pPr>
    </w:lvl>
    <w:lvl w:ilvl="2" w:tplc="042A001B" w:tentative="1">
      <w:start w:val="1"/>
      <w:numFmt w:val="lowerRoman"/>
      <w:lvlText w:val="%3."/>
      <w:lvlJc w:val="right"/>
      <w:pPr>
        <w:ind w:left="2220" w:hanging="180"/>
      </w:pPr>
    </w:lvl>
    <w:lvl w:ilvl="3" w:tplc="042A000F" w:tentative="1">
      <w:start w:val="1"/>
      <w:numFmt w:val="decimal"/>
      <w:lvlText w:val="%4."/>
      <w:lvlJc w:val="left"/>
      <w:pPr>
        <w:ind w:left="2940" w:hanging="360"/>
      </w:pPr>
    </w:lvl>
    <w:lvl w:ilvl="4" w:tplc="042A0019" w:tentative="1">
      <w:start w:val="1"/>
      <w:numFmt w:val="lowerLetter"/>
      <w:lvlText w:val="%5."/>
      <w:lvlJc w:val="left"/>
      <w:pPr>
        <w:ind w:left="3660" w:hanging="360"/>
      </w:pPr>
    </w:lvl>
    <w:lvl w:ilvl="5" w:tplc="042A001B" w:tentative="1">
      <w:start w:val="1"/>
      <w:numFmt w:val="lowerRoman"/>
      <w:lvlText w:val="%6."/>
      <w:lvlJc w:val="right"/>
      <w:pPr>
        <w:ind w:left="4380" w:hanging="180"/>
      </w:pPr>
    </w:lvl>
    <w:lvl w:ilvl="6" w:tplc="042A000F" w:tentative="1">
      <w:start w:val="1"/>
      <w:numFmt w:val="decimal"/>
      <w:lvlText w:val="%7."/>
      <w:lvlJc w:val="left"/>
      <w:pPr>
        <w:ind w:left="5100" w:hanging="360"/>
      </w:pPr>
    </w:lvl>
    <w:lvl w:ilvl="7" w:tplc="042A0019" w:tentative="1">
      <w:start w:val="1"/>
      <w:numFmt w:val="lowerLetter"/>
      <w:lvlText w:val="%8."/>
      <w:lvlJc w:val="left"/>
      <w:pPr>
        <w:ind w:left="5820" w:hanging="360"/>
      </w:pPr>
    </w:lvl>
    <w:lvl w:ilvl="8" w:tplc="042A001B" w:tentative="1">
      <w:start w:val="1"/>
      <w:numFmt w:val="lowerRoman"/>
      <w:lvlText w:val="%9."/>
      <w:lvlJc w:val="right"/>
      <w:pPr>
        <w:ind w:left="6540" w:hanging="180"/>
      </w:pPr>
    </w:lvl>
  </w:abstractNum>
  <w:abstractNum w:abstractNumId="3">
    <w:nsid w:val="21381C18"/>
    <w:multiLevelType w:val="hybridMultilevel"/>
    <w:tmpl w:val="C32C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10E0F"/>
    <w:multiLevelType w:val="hybridMultilevel"/>
    <w:tmpl w:val="5AE0AEFC"/>
    <w:lvl w:ilvl="0" w:tplc="042A000F">
      <w:start w:val="1"/>
      <w:numFmt w:val="decimal"/>
      <w:lvlText w:val="%1."/>
      <w:lvlJc w:val="left"/>
      <w:pPr>
        <w:ind w:left="1140" w:hanging="360"/>
      </w:pPr>
    </w:lvl>
    <w:lvl w:ilvl="1" w:tplc="042A0019" w:tentative="1">
      <w:start w:val="1"/>
      <w:numFmt w:val="lowerLetter"/>
      <w:lvlText w:val="%2."/>
      <w:lvlJc w:val="left"/>
      <w:pPr>
        <w:ind w:left="1860" w:hanging="360"/>
      </w:pPr>
    </w:lvl>
    <w:lvl w:ilvl="2" w:tplc="042A001B" w:tentative="1">
      <w:start w:val="1"/>
      <w:numFmt w:val="lowerRoman"/>
      <w:lvlText w:val="%3."/>
      <w:lvlJc w:val="right"/>
      <w:pPr>
        <w:ind w:left="2580" w:hanging="180"/>
      </w:pPr>
    </w:lvl>
    <w:lvl w:ilvl="3" w:tplc="042A000F" w:tentative="1">
      <w:start w:val="1"/>
      <w:numFmt w:val="decimal"/>
      <w:lvlText w:val="%4."/>
      <w:lvlJc w:val="left"/>
      <w:pPr>
        <w:ind w:left="3300" w:hanging="360"/>
      </w:pPr>
    </w:lvl>
    <w:lvl w:ilvl="4" w:tplc="042A0019" w:tentative="1">
      <w:start w:val="1"/>
      <w:numFmt w:val="lowerLetter"/>
      <w:lvlText w:val="%5."/>
      <w:lvlJc w:val="left"/>
      <w:pPr>
        <w:ind w:left="4020" w:hanging="360"/>
      </w:pPr>
    </w:lvl>
    <w:lvl w:ilvl="5" w:tplc="042A001B" w:tentative="1">
      <w:start w:val="1"/>
      <w:numFmt w:val="lowerRoman"/>
      <w:lvlText w:val="%6."/>
      <w:lvlJc w:val="right"/>
      <w:pPr>
        <w:ind w:left="4740" w:hanging="180"/>
      </w:pPr>
    </w:lvl>
    <w:lvl w:ilvl="6" w:tplc="042A000F" w:tentative="1">
      <w:start w:val="1"/>
      <w:numFmt w:val="decimal"/>
      <w:lvlText w:val="%7."/>
      <w:lvlJc w:val="left"/>
      <w:pPr>
        <w:ind w:left="5460" w:hanging="360"/>
      </w:pPr>
    </w:lvl>
    <w:lvl w:ilvl="7" w:tplc="042A0019" w:tentative="1">
      <w:start w:val="1"/>
      <w:numFmt w:val="lowerLetter"/>
      <w:lvlText w:val="%8."/>
      <w:lvlJc w:val="left"/>
      <w:pPr>
        <w:ind w:left="6180" w:hanging="360"/>
      </w:pPr>
    </w:lvl>
    <w:lvl w:ilvl="8" w:tplc="042A001B" w:tentative="1">
      <w:start w:val="1"/>
      <w:numFmt w:val="lowerRoman"/>
      <w:lvlText w:val="%9."/>
      <w:lvlJc w:val="right"/>
      <w:pPr>
        <w:ind w:left="6900" w:hanging="180"/>
      </w:pPr>
    </w:lvl>
  </w:abstractNum>
  <w:abstractNum w:abstractNumId="5">
    <w:nsid w:val="45ED5C5B"/>
    <w:multiLevelType w:val="hybridMultilevel"/>
    <w:tmpl w:val="B024CAEC"/>
    <w:lvl w:ilvl="0" w:tplc="58006C3C">
      <w:start w:val="6"/>
      <w:numFmt w:val="bullet"/>
      <w:lvlText w:val="-"/>
      <w:lvlJc w:val="left"/>
      <w:pPr>
        <w:ind w:left="630" w:hanging="360"/>
      </w:pPr>
      <w:rPr>
        <w:rFonts w:ascii="Times New Roman" w:eastAsia="Times New Roman" w:hAnsi="Times New Roman" w:cs="Times New Roman" w:hint="default"/>
      </w:rPr>
    </w:lvl>
    <w:lvl w:ilvl="1" w:tplc="042A0003" w:tentative="1">
      <w:start w:val="1"/>
      <w:numFmt w:val="bullet"/>
      <w:lvlText w:val="o"/>
      <w:lvlJc w:val="left"/>
      <w:pPr>
        <w:ind w:left="1290" w:hanging="360"/>
      </w:pPr>
      <w:rPr>
        <w:rFonts w:ascii="Courier New" w:hAnsi="Courier New" w:cs="Courier New" w:hint="default"/>
      </w:rPr>
    </w:lvl>
    <w:lvl w:ilvl="2" w:tplc="042A0005" w:tentative="1">
      <w:start w:val="1"/>
      <w:numFmt w:val="bullet"/>
      <w:lvlText w:val=""/>
      <w:lvlJc w:val="left"/>
      <w:pPr>
        <w:ind w:left="2010" w:hanging="360"/>
      </w:pPr>
      <w:rPr>
        <w:rFonts w:ascii="Wingdings" w:hAnsi="Wingdings" w:hint="default"/>
      </w:rPr>
    </w:lvl>
    <w:lvl w:ilvl="3" w:tplc="042A0001" w:tentative="1">
      <w:start w:val="1"/>
      <w:numFmt w:val="bullet"/>
      <w:lvlText w:val=""/>
      <w:lvlJc w:val="left"/>
      <w:pPr>
        <w:ind w:left="2730" w:hanging="360"/>
      </w:pPr>
      <w:rPr>
        <w:rFonts w:ascii="Symbol" w:hAnsi="Symbol" w:hint="default"/>
      </w:rPr>
    </w:lvl>
    <w:lvl w:ilvl="4" w:tplc="042A0003" w:tentative="1">
      <w:start w:val="1"/>
      <w:numFmt w:val="bullet"/>
      <w:lvlText w:val="o"/>
      <w:lvlJc w:val="left"/>
      <w:pPr>
        <w:ind w:left="3450" w:hanging="360"/>
      </w:pPr>
      <w:rPr>
        <w:rFonts w:ascii="Courier New" w:hAnsi="Courier New" w:cs="Courier New" w:hint="default"/>
      </w:rPr>
    </w:lvl>
    <w:lvl w:ilvl="5" w:tplc="042A0005" w:tentative="1">
      <w:start w:val="1"/>
      <w:numFmt w:val="bullet"/>
      <w:lvlText w:val=""/>
      <w:lvlJc w:val="left"/>
      <w:pPr>
        <w:ind w:left="4170" w:hanging="360"/>
      </w:pPr>
      <w:rPr>
        <w:rFonts w:ascii="Wingdings" w:hAnsi="Wingdings" w:hint="default"/>
      </w:rPr>
    </w:lvl>
    <w:lvl w:ilvl="6" w:tplc="042A0001" w:tentative="1">
      <w:start w:val="1"/>
      <w:numFmt w:val="bullet"/>
      <w:lvlText w:val=""/>
      <w:lvlJc w:val="left"/>
      <w:pPr>
        <w:ind w:left="4890" w:hanging="360"/>
      </w:pPr>
      <w:rPr>
        <w:rFonts w:ascii="Symbol" w:hAnsi="Symbol" w:hint="default"/>
      </w:rPr>
    </w:lvl>
    <w:lvl w:ilvl="7" w:tplc="042A0003" w:tentative="1">
      <w:start w:val="1"/>
      <w:numFmt w:val="bullet"/>
      <w:lvlText w:val="o"/>
      <w:lvlJc w:val="left"/>
      <w:pPr>
        <w:ind w:left="5610" w:hanging="360"/>
      </w:pPr>
      <w:rPr>
        <w:rFonts w:ascii="Courier New" w:hAnsi="Courier New" w:cs="Courier New" w:hint="default"/>
      </w:rPr>
    </w:lvl>
    <w:lvl w:ilvl="8" w:tplc="042A0005" w:tentative="1">
      <w:start w:val="1"/>
      <w:numFmt w:val="bullet"/>
      <w:lvlText w:val=""/>
      <w:lvlJc w:val="left"/>
      <w:pPr>
        <w:ind w:left="6330" w:hanging="360"/>
      </w:pPr>
      <w:rPr>
        <w:rFonts w:ascii="Wingdings" w:hAnsi="Wingdings" w:hint="default"/>
      </w:rPr>
    </w:lvl>
  </w:abstractNum>
  <w:abstractNum w:abstractNumId="6">
    <w:nsid w:val="4B1A5CB9"/>
    <w:multiLevelType w:val="hybridMultilevel"/>
    <w:tmpl w:val="5AE0AEFC"/>
    <w:lvl w:ilvl="0" w:tplc="042A000F">
      <w:start w:val="1"/>
      <w:numFmt w:val="decimal"/>
      <w:lvlText w:val="%1."/>
      <w:lvlJc w:val="left"/>
      <w:pPr>
        <w:ind w:left="1140" w:hanging="360"/>
      </w:pPr>
    </w:lvl>
    <w:lvl w:ilvl="1" w:tplc="042A0019" w:tentative="1">
      <w:start w:val="1"/>
      <w:numFmt w:val="lowerLetter"/>
      <w:lvlText w:val="%2."/>
      <w:lvlJc w:val="left"/>
      <w:pPr>
        <w:ind w:left="1860" w:hanging="360"/>
      </w:pPr>
    </w:lvl>
    <w:lvl w:ilvl="2" w:tplc="042A001B" w:tentative="1">
      <w:start w:val="1"/>
      <w:numFmt w:val="lowerRoman"/>
      <w:lvlText w:val="%3."/>
      <w:lvlJc w:val="right"/>
      <w:pPr>
        <w:ind w:left="2580" w:hanging="180"/>
      </w:pPr>
    </w:lvl>
    <w:lvl w:ilvl="3" w:tplc="042A000F" w:tentative="1">
      <w:start w:val="1"/>
      <w:numFmt w:val="decimal"/>
      <w:lvlText w:val="%4."/>
      <w:lvlJc w:val="left"/>
      <w:pPr>
        <w:ind w:left="3300" w:hanging="360"/>
      </w:pPr>
    </w:lvl>
    <w:lvl w:ilvl="4" w:tplc="042A0019" w:tentative="1">
      <w:start w:val="1"/>
      <w:numFmt w:val="lowerLetter"/>
      <w:lvlText w:val="%5."/>
      <w:lvlJc w:val="left"/>
      <w:pPr>
        <w:ind w:left="4020" w:hanging="360"/>
      </w:pPr>
    </w:lvl>
    <w:lvl w:ilvl="5" w:tplc="042A001B" w:tentative="1">
      <w:start w:val="1"/>
      <w:numFmt w:val="lowerRoman"/>
      <w:lvlText w:val="%6."/>
      <w:lvlJc w:val="right"/>
      <w:pPr>
        <w:ind w:left="4740" w:hanging="180"/>
      </w:pPr>
    </w:lvl>
    <w:lvl w:ilvl="6" w:tplc="042A000F" w:tentative="1">
      <w:start w:val="1"/>
      <w:numFmt w:val="decimal"/>
      <w:lvlText w:val="%7."/>
      <w:lvlJc w:val="left"/>
      <w:pPr>
        <w:ind w:left="5460" w:hanging="360"/>
      </w:pPr>
    </w:lvl>
    <w:lvl w:ilvl="7" w:tplc="042A0019" w:tentative="1">
      <w:start w:val="1"/>
      <w:numFmt w:val="lowerLetter"/>
      <w:lvlText w:val="%8."/>
      <w:lvlJc w:val="left"/>
      <w:pPr>
        <w:ind w:left="6180" w:hanging="360"/>
      </w:pPr>
    </w:lvl>
    <w:lvl w:ilvl="8" w:tplc="042A001B" w:tentative="1">
      <w:start w:val="1"/>
      <w:numFmt w:val="lowerRoman"/>
      <w:lvlText w:val="%9."/>
      <w:lvlJc w:val="right"/>
      <w:pPr>
        <w:ind w:left="6900" w:hanging="180"/>
      </w:pPr>
    </w:lvl>
  </w:abstractNum>
  <w:abstractNum w:abstractNumId="7">
    <w:nsid w:val="51C36E48"/>
    <w:multiLevelType w:val="hybridMultilevel"/>
    <w:tmpl w:val="622C8D04"/>
    <w:lvl w:ilvl="0" w:tplc="58006C3C">
      <w:start w:val="6"/>
      <w:numFmt w:val="bullet"/>
      <w:lvlText w:val="-"/>
      <w:lvlJc w:val="left"/>
      <w:pPr>
        <w:ind w:left="630" w:hanging="360"/>
      </w:pPr>
      <w:rPr>
        <w:rFonts w:ascii="Times New Roman" w:eastAsia="Times New Roman" w:hAnsi="Times New Roman" w:cs="Times New Roman" w:hint="default"/>
      </w:rPr>
    </w:lvl>
    <w:lvl w:ilvl="1" w:tplc="042A0003" w:tentative="1">
      <w:start w:val="1"/>
      <w:numFmt w:val="bullet"/>
      <w:lvlText w:val="o"/>
      <w:lvlJc w:val="left"/>
      <w:pPr>
        <w:ind w:left="1350" w:hanging="360"/>
      </w:pPr>
      <w:rPr>
        <w:rFonts w:ascii="Courier New" w:hAnsi="Courier New" w:cs="Courier New" w:hint="default"/>
      </w:rPr>
    </w:lvl>
    <w:lvl w:ilvl="2" w:tplc="042A0005" w:tentative="1">
      <w:start w:val="1"/>
      <w:numFmt w:val="bullet"/>
      <w:lvlText w:val=""/>
      <w:lvlJc w:val="left"/>
      <w:pPr>
        <w:ind w:left="2070" w:hanging="360"/>
      </w:pPr>
      <w:rPr>
        <w:rFonts w:ascii="Wingdings" w:hAnsi="Wingdings" w:hint="default"/>
      </w:rPr>
    </w:lvl>
    <w:lvl w:ilvl="3" w:tplc="042A0001" w:tentative="1">
      <w:start w:val="1"/>
      <w:numFmt w:val="bullet"/>
      <w:lvlText w:val=""/>
      <w:lvlJc w:val="left"/>
      <w:pPr>
        <w:ind w:left="2790" w:hanging="360"/>
      </w:pPr>
      <w:rPr>
        <w:rFonts w:ascii="Symbol" w:hAnsi="Symbol" w:hint="default"/>
      </w:rPr>
    </w:lvl>
    <w:lvl w:ilvl="4" w:tplc="042A0003" w:tentative="1">
      <w:start w:val="1"/>
      <w:numFmt w:val="bullet"/>
      <w:lvlText w:val="o"/>
      <w:lvlJc w:val="left"/>
      <w:pPr>
        <w:ind w:left="3510" w:hanging="360"/>
      </w:pPr>
      <w:rPr>
        <w:rFonts w:ascii="Courier New" w:hAnsi="Courier New" w:cs="Courier New" w:hint="default"/>
      </w:rPr>
    </w:lvl>
    <w:lvl w:ilvl="5" w:tplc="042A0005" w:tentative="1">
      <w:start w:val="1"/>
      <w:numFmt w:val="bullet"/>
      <w:lvlText w:val=""/>
      <w:lvlJc w:val="left"/>
      <w:pPr>
        <w:ind w:left="4230" w:hanging="360"/>
      </w:pPr>
      <w:rPr>
        <w:rFonts w:ascii="Wingdings" w:hAnsi="Wingdings" w:hint="default"/>
      </w:rPr>
    </w:lvl>
    <w:lvl w:ilvl="6" w:tplc="042A0001" w:tentative="1">
      <w:start w:val="1"/>
      <w:numFmt w:val="bullet"/>
      <w:lvlText w:val=""/>
      <w:lvlJc w:val="left"/>
      <w:pPr>
        <w:ind w:left="4950" w:hanging="360"/>
      </w:pPr>
      <w:rPr>
        <w:rFonts w:ascii="Symbol" w:hAnsi="Symbol" w:hint="default"/>
      </w:rPr>
    </w:lvl>
    <w:lvl w:ilvl="7" w:tplc="042A0003" w:tentative="1">
      <w:start w:val="1"/>
      <w:numFmt w:val="bullet"/>
      <w:lvlText w:val="o"/>
      <w:lvlJc w:val="left"/>
      <w:pPr>
        <w:ind w:left="5670" w:hanging="360"/>
      </w:pPr>
      <w:rPr>
        <w:rFonts w:ascii="Courier New" w:hAnsi="Courier New" w:cs="Courier New" w:hint="default"/>
      </w:rPr>
    </w:lvl>
    <w:lvl w:ilvl="8" w:tplc="042A0005" w:tentative="1">
      <w:start w:val="1"/>
      <w:numFmt w:val="bullet"/>
      <w:lvlText w:val=""/>
      <w:lvlJc w:val="left"/>
      <w:pPr>
        <w:ind w:left="6390" w:hanging="360"/>
      </w:pPr>
      <w:rPr>
        <w:rFonts w:ascii="Wingdings" w:hAnsi="Wingdings" w:hint="default"/>
      </w:rPr>
    </w:lvl>
  </w:abstractNum>
  <w:abstractNum w:abstractNumId="8">
    <w:nsid w:val="54A634C1"/>
    <w:multiLevelType w:val="hybridMultilevel"/>
    <w:tmpl w:val="5AE0AEFC"/>
    <w:lvl w:ilvl="0" w:tplc="042A000F">
      <w:start w:val="1"/>
      <w:numFmt w:val="decimal"/>
      <w:lvlText w:val="%1."/>
      <w:lvlJc w:val="left"/>
      <w:pPr>
        <w:ind w:left="1140" w:hanging="360"/>
      </w:pPr>
    </w:lvl>
    <w:lvl w:ilvl="1" w:tplc="042A0019" w:tentative="1">
      <w:start w:val="1"/>
      <w:numFmt w:val="lowerLetter"/>
      <w:lvlText w:val="%2."/>
      <w:lvlJc w:val="left"/>
      <w:pPr>
        <w:ind w:left="1860" w:hanging="360"/>
      </w:pPr>
    </w:lvl>
    <w:lvl w:ilvl="2" w:tplc="042A001B" w:tentative="1">
      <w:start w:val="1"/>
      <w:numFmt w:val="lowerRoman"/>
      <w:lvlText w:val="%3."/>
      <w:lvlJc w:val="right"/>
      <w:pPr>
        <w:ind w:left="2580" w:hanging="180"/>
      </w:pPr>
    </w:lvl>
    <w:lvl w:ilvl="3" w:tplc="042A000F" w:tentative="1">
      <w:start w:val="1"/>
      <w:numFmt w:val="decimal"/>
      <w:lvlText w:val="%4."/>
      <w:lvlJc w:val="left"/>
      <w:pPr>
        <w:ind w:left="3300" w:hanging="360"/>
      </w:pPr>
    </w:lvl>
    <w:lvl w:ilvl="4" w:tplc="042A0019" w:tentative="1">
      <w:start w:val="1"/>
      <w:numFmt w:val="lowerLetter"/>
      <w:lvlText w:val="%5."/>
      <w:lvlJc w:val="left"/>
      <w:pPr>
        <w:ind w:left="4020" w:hanging="360"/>
      </w:pPr>
    </w:lvl>
    <w:lvl w:ilvl="5" w:tplc="042A001B" w:tentative="1">
      <w:start w:val="1"/>
      <w:numFmt w:val="lowerRoman"/>
      <w:lvlText w:val="%6."/>
      <w:lvlJc w:val="right"/>
      <w:pPr>
        <w:ind w:left="4740" w:hanging="180"/>
      </w:pPr>
    </w:lvl>
    <w:lvl w:ilvl="6" w:tplc="042A000F" w:tentative="1">
      <w:start w:val="1"/>
      <w:numFmt w:val="decimal"/>
      <w:lvlText w:val="%7."/>
      <w:lvlJc w:val="left"/>
      <w:pPr>
        <w:ind w:left="5460" w:hanging="360"/>
      </w:pPr>
    </w:lvl>
    <w:lvl w:ilvl="7" w:tplc="042A0019" w:tentative="1">
      <w:start w:val="1"/>
      <w:numFmt w:val="lowerLetter"/>
      <w:lvlText w:val="%8."/>
      <w:lvlJc w:val="left"/>
      <w:pPr>
        <w:ind w:left="6180" w:hanging="360"/>
      </w:pPr>
    </w:lvl>
    <w:lvl w:ilvl="8" w:tplc="042A001B" w:tentative="1">
      <w:start w:val="1"/>
      <w:numFmt w:val="lowerRoman"/>
      <w:lvlText w:val="%9."/>
      <w:lvlJc w:val="right"/>
      <w:pPr>
        <w:ind w:left="6900" w:hanging="180"/>
      </w:pPr>
    </w:lvl>
  </w:abstractNum>
  <w:abstractNum w:abstractNumId="9">
    <w:nsid w:val="5EE40E08"/>
    <w:multiLevelType w:val="hybridMultilevel"/>
    <w:tmpl w:val="7944BC6E"/>
    <w:lvl w:ilvl="0" w:tplc="9E909452">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646B34C8"/>
    <w:multiLevelType w:val="hybridMultilevel"/>
    <w:tmpl w:val="5AE0AEFC"/>
    <w:lvl w:ilvl="0" w:tplc="042A000F">
      <w:start w:val="1"/>
      <w:numFmt w:val="decimal"/>
      <w:lvlText w:val="%1."/>
      <w:lvlJc w:val="left"/>
      <w:pPr>
        <w:ind w:left="1140" w:hanging="360"/>
      </w:pPr>
    </w:lvl>
    <w:lvl w:ilvl="1" w:tplc="042A0019" w:tentative="1">
      <w:start w:val="1"/>
      <w:numFmt w:val="lowerLetter"/>
      <w:lvlText w:val="%2."/>
      <w:lvlJc w:val="left"/>
      <w:pPr>
        <w:ind w:left="1860" w:hanging="360"/>
      </w:pPr>
    </w:lvl>
    <w:lvl w:ilvl="2" w:tplc="042A001B" w:tentative="1">
      <w:start w:val="1"/>
      <w:numFmt w:val="lowerRoman"/>
      <w:lvlText w:val="%3."/>
      <w:lvlJc w:val="right"/>
      <w:pPr>
        <w:ind w:left="2580" w:hanging="180"/>
      </w:pPr>
    </w:lvl>
    <w:lvl w:ilvl="3" w:tplc="042A000F" w:tentative="1">
      <w:start w:val="1"/>
      <w:numFmt w:val="decimal"/>
      <w:lvlText w:val="%4."/>
      <w:lvlJc w:val="left"/>
      <w:pPr>
        <w:ind w:left="3300" w:hanging="360"/>
      </w:pPr>
    </w:lvl>
    <w:lvl w:ilvl="4" w:tplc="042A0019" w:tentative="1">
      <w:start w:val="1"/>
      <w:numFmt w:val="lowerLetter"/>
      <w:lvlText w:val="%5."/>
      <w:lvlJc w:val="left"/>
      <w:pPr>
        <w:ind w:left="4020" w:hanging="360"/>
      </w:pPr>
    </w:lvl>
    <w:lvl w:ilvl="5" w:tplc="042A001B" w:tentative="1">
      <w:start w:val="1"/>
      <w:numFmt w:val="lowerRoman"/>
      <w:lvlText w:val="%6."/>
      <w:lvlJc w:val="right"/>
      <w:pPr>
        <w:ind w:left="4740" w:hanging="180"/>
      </w:pPr>
    </w:lvl>
    <w:lvl w:ilvl="6" w:tplc="042A000F" w:tentative="1">
      <w:start w:val="1"/>
      <w:numFmt w:val="decimal"/>
      <w:lvlText w:val="%7."/>
      <w:lvlJc w:val="left"/>
      <w:pPr>
        <w:ind w:left="5460" w:hanging="360"/>
      </w:pPr>
    </w:lvl>
    <w:lvl w:ilvl="7" w:tplc="042A0019" w:tentative="1">
      <w:start w:val="1"/>
      <w:numFmt w:val="lowerLetter"/>
      <w:lvlText w:val="%8."/>
      <w:lvlJc w:val="left"/>
      <w:pPr>
        <w:ind w:left="6180" w:hanging="360"/>
      </w:pPr>
    </w:lvl>
    <w:lvl w:ilvl="8" w:tplc="042A001B" w:tentative="1">
      <w:start w:val="1"/>
      <w:numFmt w:val="lowerRoman"/>
      <w:lvlText w:val="%9."/>
      <w:lvlJc w:val="right"/>
      <w:pPr>
        <w:ind w:left="6900" w:hanging="180"/>
      </w:pPr>
    </w:lvl>
  </w:abstractNum>
  <w:abstractNum w:abstractNumId="11">
    <w:nsid w:val="7AEC73E4"/>
    <w:multiLevelType w:val="hybridMultilevel"/>
    <w:tmpl w:val="5AE0AEFC"/>
    <w:lvl w:ilvl="0" w:tplc="042A000F">
      <w:start w:val="1"/>
      <w:numFmt w:val="decimal"/>
      <w:lvlText w:val="%1."/>
      <w:lvlJc w:val="left"/>
      <w:pPr>
        <w:ind w:left="1140" w:hanging="360"/>
      </w:pPr>
    </w:lvl>
    <w:lvl w:ilvl="1" w:tplc="042A0019" w:tentative="1">
      <w:start w:val="1"/>
      <w:numFmt w:val="lowerLetter"/>
      <w:lvlText w:val="%2."/>
      <w:lvlJc w:val="left"/>
      <w:pPr>
        <w:ind w:left="1860" w:hanging="360"/>
      </w:pPr>
    </w:lvl>
    <w:lvl w:ilvl="2" w:tplc="042A001B" w:tentative="1">
      <w:start w:val="1"/>
      <w:numFmt w:val="lowerRoman"/>
      <w:lvlText w:val="%3."/>
      <w:lvlJc w:val="right"/>
      <w:pPr>
        <w:ind w:left="2580" w:hanging="180"/>
      </w:pPr>
    </w:lvl>
    <w:lvl w:ilvl="3" w:tplc="042A000F" w:tentative="1">
      <w:start w:val="1"/>
      <w:numFmt w:val="decimal"/>
      <w:lvlText w:val="%4."/>
      <w:lvlJc w:val="left"/>
      <w:pPr>
        <w:ind w:left="3300" w:hanging="360"/>
      </w:pPr>
    </w:lvl>
    <w:lvl w:ilvl="4" w:tplc="042A0019" w:tentative="1">
      <w:start w:val="1"/>
      <w:numFmt w:val="lowerLetter"/>
      <w:lvlText w:val="%5."/>
      <w:lvlJc w:val="left"/>
      <w:pPr>
        <w:ind w:left="4020" w:hanging="360"/>
      </w:pPr>
    </w:lvl>
    <w:lvl w:ilvl="5" w:tplc="042A001B" w:tentative="1">
      <w:start w:val="1"/>
      <w:numFmt w:val="lowerRoman"/>
      <w:lvlText w:val="%6."/>
      <w:lvlJc w:val="right"/>
      <w:pPr>
        <w:ind w:left="4740" w:hanging="180"/>
      </w:pPr>
    </w:lvl>
    <w:lvl w:ilvl="6" w:tplc="042A000F" w:tentative="1">
      <w:start w:val="1"/>
      <w:numFmt w:val="decimal"/>
      <w:lvlText w:val="%7."/>
      <w:lvlJc w:val="left"/>
      <w:pPr>
        <w:ind w:left="5460" w:hanging="360"/>
      </w:pPr>
    </w:lvl>
    <w:lvl w:ilvl="7" w:tplc="042A0019" w:tentative="1">
      <w:start w:val="1"/>
      <w:numFmt w:val="lowerLetter"/>
      <w:lvlText w:val="%8."/>
      <w:lvlJc w:val="left"/>
      <w:pPr>
        <w:ind w:left="6180" w:hanging="360"/>
      </w:pPr>
    </w:lvl>
    <w:lvl w:ilvl="8" w:tplc="042A001B" w:tentative="1">
      <w:start w:val="1"/>
      <w:numFmt w:val="lowerRoman"/>
      <w:lvlText w:val="%9."/>
      <w:lvlJc w:val="right"/>
      <w:pPr>
        <w:ind w:left="6900" w:hanging="180"/>
      </w:pPr>
    </w:lvl>
  </w:abstractNum>
  <w:num w:numId="1">
    <w:abstractNumId w:val="1"/>
  </w:num>
  <w:num w:numId="2">
    <w:abstractNumId w:val="0"/>
  </w:num>
  <w:num w:numId="3">
    <w:abstractNumId w:val="6"/>
  </w:num>
  <w:num w:numId="4">
    <w:abstractNumId w:val="2"/>
  </w:num>
  <w:num w:numId="5">
    <w:abstractNumId w:val="8"/>
  </w:num>
  <w:num w:numId="6">
    <w:abstractNumId w:val="4"/>
  </w:num>
  <w:num w:numId="7">
    <w:abstractNumId w:val="10"/>
  </w:num>
  <w:num w:numId="8">
    <w:abstractNumId w:val="11"/>
  </w:num>
  <w:num w:numId="9">
    <w:abstractNumId w:val="9"/>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3E"/>
    <w:rsid w:val="00022612"/>
    <w:rsid w:val="00022ADC"/>
    <w:rsid w:val="00086EFF"/>
    <w:rsid w:val="000A324D"/>
    <w:rsid w:val="000A56B7"/>
    <w:rsid w:val="000B66E6"/>
    <w:rsid w:val="000D2CFA"/>
    <w:rsid w:val="000F3F99"/>
    <w:rsid w:val="000F7638"/>
    <w:rsid w:val="0010003C"/>
    <w:rsid w:val="00116EC4"/>
    <w:rsid w:val="00152F86"/>
    <w:rsid w:val="00180B44"/>
    <w:rsid w:val="00193D06"/>
    <w:rsid w:val="001A6F4A"/>
    <w:rsid w:val="001B12BB"/>
    <w:rsid w:val="001C6FC9"/>
    <w:rsid w:val="001D2379"/>
    <w:rsid w:val="001D77F3"/>
    <w:rsid w:val="001F55BB"/>
    <w:rsid w:val="00202C2E"/>
    <w:rsid w:val="00206272"/>
    <w:rsid w:val="0021496E"/>
    <w:rsid w:val="0023384A"/>
    <w:rsid w:val="00235C6E"/>
    <w:rsid w:val="00275107"/>
    <w:rsid w:val="002B4037"/>
    <w:rsid w:val="002C5B40"/>
    <w:rsid w:val="002D1782"/>
    <w:rsid w:val="00300E87"/>
    <w:rsid w:val="00334AAF"/>
    <w:rsid w:val="00352877"/>
    <w:rsid w:val="003561FF"/>
    <w:rsid w:val="00367007"/>
    <w:rsid w:val="003A2F4E"/>
    <w:rsid w:val="003B57E8"/>
    <w:rsid w:val="004158D6"/>
    <w:rsid w:val="004613A6"/>
    <w:rsid w:val="00472B03"/>
    <w:rsid w:val="004861C7"/>
    <w:rsid w:val="004961C1"/>
    <w:rsid w:val="004B22CC"/>
    <w:rsid w:val="004D485D"/>
    <w:rsid w:val="004E12B9"/>
    <w:rsid w:val="004F0723"/>
    <w:rsid w:val="004F1D02"/>
    <w:rsid w:val="004F3CD8"/>
    <w:rsid w:val="004F4112"/>
    <w:rsid w:val="004F75DB"/>
    <w:rsid w:val="00504240"/>
    <w:rsid w:val="00506E1D"/>
    <w:rsid w:val="0053230C"/>
    <w:rsid w:val="00552DE3"/>
    <w:rsid w:val="005A2183"/>
    <w:rsid w:val="005B6F5D"/>
    <w:rsid w:val="005E6E11"/>
    <w:rsid w:val="005F0FCE"/>
    <w:rsid w:val="00617FB7"/>
    <w:rsid w:val="00622CC2"/>
    <w:rsid w:val="0065792B"/>
    <w:rsid w:val="006817F4"/>
    <w:rsid w:val="006937A8"/>
    <w:rsid w:val="006A2880"/>
    <w:rsid w:val="006A4911"/>
    <w:rsid w:val="006A4F76"/>
    <w:rsid w:val="006E690E"/>
    <w:rsid w:val="00702DEE"/>
    <w:rsid w:val="007154F4"/>
    <w:rsid w:val="0072244A"/>
    <w:rsid w:val="007300D0"/>
    <w:rsid w:val="00733FA2"/>
    <w:rsid w:val="00750D20"/>
    <w:rsid w:val="00753C49"/>
    <w:rsid w:val="00773A0A"/>
    <w:rsid w:val="00781933"/>
    <w:rsid w:val="007C1238"/>
    <w:rsid w:val="007C4B46"/>
    <w:rsid w:val="007D32C0"/>
    <w:rsid w:val="007E15E8"/>
    <w:rsid w:val="007E49C9"/>
    <w:rsid w:val="007E7011"/>
    <w:rsid w:val="007F51BD"/>
    <w:rsid w:val="00802A54"/>
    <w:rsid w:val="00847FD6"/>
    <w:rsid w:val="008553BC"/>
    <w:rsid w:val="0087444D"/>
    <w:rsid w:val="008B6D5C"/>
    <w:rsid w:val="008C62C4"/>
    <w:rsid w:val="008D5282"/>
    <w:rsid w:val="00930882"/>
    <w:rsid w:val="00951A82"/>
    <w:rsid w:val="00980BFE"/>
    <w:rsid w:val="0098208C"/>
    <w:rsid w:val="00983DE5"/>
    <w:rsid w:val="009B6C10"/>
    <w:rsid w:val="00A05F08"/>
    <w:rsid w:val="00A14622"/>
    <w:rsid w:val="00A45CC4"/>
    <w:rsid w:val="00A77B34"/>
    <w:rsid w:val="00A87490"/>
    <w:rsid w:val="00AC4C20"/>
    <w:rsid w:val="00AF7ED5"/>
    <w:rsid w:val="00B048DD"/>
    <w:rsid w:val="00B05DC5"/>
    <w:rsid w:val="00B10917"/>
    <w:rsid w:val="00B163BF"/>
    <w:rsid w:val="00B26ECF"/>
    <w:rsid w:val="00B27026"/>
    <w:rsid w:val="00B72B3E"/>
    <w:rsid w:val="00B81E91"/>
    <w:rsid w:val="00BA01B0"/>
    <w:rsid w:val="00BB245D"/>
    <w:rsid w:val="00BB4E38"/>
    <w:rsid w:val="00BE4559"/>
    <w:rsid w:val="00C06FAD"/>
    <w:rsid w:val="00C118B3"/>
    <w:rsid w:val="00C34E44"/>
    <w:rsid w:val="00C361FD"/>
    <w:rsid w:val="00CA5778"/>
    <w:rsid w:val="00CF7C34"/>
    <w:rsid w:val="00D02F31"/>
    <w:rsid w:val="00D254B8"/>
    <w:rsid w:val="00D26E0E"/>
    <w:rsid w:val="00D3002E"/>
    <w:rsid w:val="00D37B1E"/>
    <w:rsid w:val="00D8585F"/>
    <w:rsid w:val="00DA262B"/>
    <w:rsid w:val="00E04864"/>
    <w:rsid w:val="00E10093"/>
    <w:rsid w:val="00E10CA9"/>
    <w:rsid w:val="00E33B27"/>
    <w:rsid w:val="00E4599D"/>
    <w:rsid w:val="00E57C37"/>
    <w:rsid w:val="00E67CBD"/>
    <w:rsid w:val="00E70A17"/>
    <w:rsid w:val="00E80A94"/>
    <w:rsid w:val="00E918C3"/>
    <w:rsid w:val="00EB6203"/>
    <w:rsid w:val="00EC6415"/>
    <w:rsid w:val="00F02477"/>
    <w:rsid w:val="00F26114"/>
    <w:rsid w:val="00F33854"/>
    <w:rsid w:val="00F665C3"/>
    <w:rsid w:val="00F773F2"/>
    <w:rsid w:val="00F86121"/>
    <w:rsid w:val="00FC7E4A"/>
    <w:rsid w:val="00FE3813"/>
    <w:rsid w:val="00FE5A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3E"/>
    <w:pPr>
      <w:suppressAutoHyphens/>
      <w:spacing w:after="0" w:line="276" w:lineRule="auto"/>
      <w:jc w:val="both"/>
    </w:pPr>
    <w:rPr>
      <w:rFonts w:ascii="Times New Roman" w:eastAsia="Arial" w:hAnsi="Times New Roman" w:cs="Times New Roman"/>
      <w:sz w:val="20"/>
      <w:szCs w:val="20"/>
      <w:lang w:val="vi-VN" w:eastAsia="ar-SA"/>
    </w:rPr>
  </w:style>
  <w:style w:type="paragraph" w:styleId="Heading1">
    <w:name w:val="heading 1"/>
    <w:basedOn w:val="Normal"/>
    <w:link w:val="Heading1Char"/>
    <w:qFormat/>
    <w:rsid w:val="00EC6415"/>
    <w:pPr>
      <w:suppressAutoHyphens w:val="0"/>
      <w:spacing w:before="100" w:beforeAutospacing="1" w:after="100" w:afterAutospacing="1" w:line="240" w:lineRule="auto"/>
      <w:jc w:val="left"/>
      <w:outlineLvl w:val="0"/>
    </w:pPr>
    <w:rPr>
      <w:rFonts w:ascii="Arial" w:eastAsia="Times New Roman" w:hAnsi="Arial" w:cs="Arial"/>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anh">
    <w:name w:val="Nganh"/>
    <w:basedOn w:val="Normal"/>
    <w:rsid w:val="00B72B3E"/>
    <w:pPr>
      <w:suppressAutoHyphens w:val="0"/>
      <w:spacing w:after="360" w:line="240" w:lineRule="auto"/>
      <w:jc w:val="center"/>
    </w:pPr>
    <w:rPr>
      <w:rFonts w:eastAsia="Times New Roman"/>
      <w:b/>
      <w:sz w:val="28"/>
      <w:szCs w:val="28"/>
      <w:lang w:val="en-US" w:eastAsia="en-US"/>
    </w:rPr>
  </w:style>
  <w:style w:type="paragraph" w:styleId="BodyText">
    <w:name w:val="Body Text"/>
    <w:basedOn w:val="Normal"/>
    <w:link w:val="BodyTextChar"/>
    <w:rsid w:val="00B72B3E"/>
    <w:pPr>
      <w:suppressAutoHyphens w:val="0"/>
      <w:spacing w:before="60" w:after="120" w:line="240" w:lineRule="auto"/>
      <w:ind w:firstLine="357"/>
    </w:pPr>
    <w:rPr>
      <w:rFonts w:ascii=".VnTime" w:eastAsia="Times New Roman" w:hAnsi=".VnTime"/>
      <w:sz w:val="24"/>
    </w:rPr>
  </w:style>
  <w:style w:type="character" w:customStyle="1" w:styleId="BodyTextChar">
    <w:name w:val="Body Text Char"/>
    <w:basedOn w:val="DefaultParagraphFont"/>
    <w:link w:val="BodyText"/>
    <w:rsid w:val="00B72B3E"/>
    <w:rPr>
      <w:rFonts w:ascii=".VnTime" w:eastAsia="Times New Roman" w:hAnsi=".VnTime" w:cs="Times New Roman"/>
      <w:sz w:val="24"/>
      <w:szCs w:val="20"/>
    </w:rPr>
  </w:style>
  <w:style w:type="paragraph" w:styleId="BlockText">
    <w:name w:val="Block Text"/>
    <w:basedOn w:val="Normal"/>
    <w:rsid w:val="00B72B3E"/>
    <w:pPr>
      <w:suppressAutoHyphens w:val="0"/>
      <w:spacing w:before="60" w:line="240" w:lineRule="auto"/>
      <w:ind w:left="840" w:right="372" w:hanging="840"/>
    </w:pPr>
    <w:rPr>
      <w:rFonts w:eastAsia="Times New Roman"/>
      <w:sz w:val="28"/>
      <w:szCs w:val="28"/>
      <w:lang w:val="fr-FR" w:eastAsia="en-US"/>
    </w:rPr>
  </w:style>
  <w:style w:type="paragraph" w:customStyle="1" w:styleId="Default">
    <w:name w:val="Default"/>
    <w:rsid w:val="00B72B3E"/>
    <w:pPr>
      <w:autoSpaceDE w:val="0"/>
      <w:autoSpaceDN w:val="0"/>
      <w:adjustRightInd w:val="0"/>
      <w:spacing w:before="60" w:after="60" w:line="240" w:lineRule="auto"/>
      <w:jc w:val="both"/>
    </w:pPr>
    <w:rPr>
      <w:rFonts w:ascii="Times New Roman" w:eastAsia="Times New Roman" w:hAnsi="Times New Roman" w:cs="Times New Roman"/>
      <w:color w:val="000000"/>
      <w:sz w:val="24"/>
      <w:szCs w:val="24"/>
    </w:rPr>
  </w:style>
  <w:style w:type="paragraph" w:customStyle="1" w:styleId="A">
    <w:name w:val="A"/>
    <w:basedOn w:val="Normal"/>
    <w:rsid w:val="00B72B3E"/>
    <w:pPr>
      <w:suppressAutoHyphens w:val="0"/>
      <w:spacing w:before="240" w:after="240" w:line="264" w:lineRule="auto"/>
    </w:pPr>
    <w:rPr>
      <w:rFonts w:eastAsia="Times New Roman"/>
      <w:b/>
      <w:color w:val="000000"/>
      <w:sz w:val="26"/>
      <w:szCs w:val="26"/>
      <w:lang w:val="en-US" w:eastAsia="en-US"/>
    </w:rPr>
  </w:style>
  <w:style w:type="paragraph" w:customStyle="1" w:styleId="Noidung-">
    <w:name w:val="Noi dung -"/>
    <w:basedOn w:val="Normal"/>
    <w:autoRedefine/>
    <w:rsid w:val="00B72B3E"/>
    <w:pPr>
      <w:widowControl w:val="0"/>
      <w:suppressAutoHyphens w:val="0"/>
      <w:spacing w:before="60" w:after="60" w:line="240" w:lineRule="auto"/>
      <w:ind w:firstLine="720"/>
    </w:pPr>
    <w:rPr>
      <w:rFonts w:eastAsia="Times New Roman"/>
      <w:color w:val="000000"/>
      <w:sz w:val="26"/>
      <w:szCs w:val="26"/>
      <w:lang w:val="en-US" w:eastAsia="en-US"/>
    </w:rPr>
  </w:style>
  <w:style w:type="character" w:styleId="Emphasis">
    <w:name w:val="Emphasis"/>
    <w:uiPriority w:val="20"/>
    <w:qFormat/>
    <w:rsid w:val="00B72B3E"/>
    <w:rPr>
      <w:i/>
      <w:iCs/>
    </w:rPr>
  </w:style>
  <w:style w:type="paragraph" w:styleId="BalloonText">
    <w:name w:val="Balloon Text"/>
    <w:basedOn w:val="Normal"/>
    <w:link w:val="BalloonTextChar"/>
    <w:uiPriority w:val="99"/>
    <w:semiHidden/>
    <w:unhideWhenUsed/>
    <w:rsid w:val="00E33B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B27"/>
    <w:rPr>
      <w:rFonts w:ascii="Segoe UI" w:eastAsia="Arial" w:hAnsi="Segoe UI" w:cs="Segoe UI"/>
      <w:sz w:val="18"/>
      <w:szCs w:val="18"/>
      <w:lang w:val="vi-VN" w:eastAsia="ar-SA"/>
    </w:rPr>
  </w:style>
  <w:style w:type="paragraph" w:styleId="ListParagraph">
    <w:name w:val="List Paragraph"/>
    <w:basedOn w:val="Normal"/>
    <w:uiPriority w:val="34"/>
    <w:qFormat/>
    <w:rsid w:val="00781933"/>
    <w:pPr>
      <w:ind w:left="720"/>
      <w:contextualSpacing/>
    </w:pPr>
  </w:style>
  <w:style w:type="character" w:customStyle="1" w:styleId="Heading1Char">
    <w:name w:val="Heading 1 Char"/>
    <w:basedOn w:val="DefaultParagraphFont"/>
    <w:link w:val="Heading1"/>
    <w:rsid w:val="00EC6415"/>
    <w:rPr>
      <w:rFonts w:ascii="Arial" w:eastAsia="Times New Roman" w:hAnsi="Arial" w:cs="Arial"/>
      <w:b/>
      <w:bCs/>
      <w:kern w:val="36"/>
      <w:sz w:val="48"/>
      <w:szCs w:val="48"/>
    </w:rPr>
  </w:style>
  <w:style w:type="paragraph" w:styleId="Header">
    <w:name w:val="header"/>
    <w:basedOn w:val="Normal"/>
    <w:link w:val="HeaderChar"/>
    <w:uiPriority w:val="99"/>
    <w:unhideWhenUsed/>
    <w:rsid w:val="005F0FCE"/>
    <w:pPr>
      <w:tabs>
        <w:tab w:val="center" w:pos="4513"/>
        <w:tab w:val="right" w:pos="9026"/>
      </w:tabs>
      <w:spacing w:line="240" w:lineRule="auto"/>
    </w:pPr>
  </w:style>
  <w:style w:type="character" w:customStyle="1" w:styleId="HeaderChar">
    <w:name w:val="Header Char"/>
    <w:basedOn w:val="DefaultParagraphFont"/>
    <w:link w:val="Header"/>
    <w:uiPriority w:val="99"/>
    <w:rsid w:val="005F0FCE"/>
    <w:rPr>
      <w:rFonts w:ascii="Times New Roman" w:eastAsia="Arial" w:hAnsi="Times New Roman" w:cs="Times New Roman"/>
      <w:sz w:val="20"/>
      <w:szCs w:val="20"/>
      <w:lang w:val="vi-VN" w:eastAsia="ar-SA"/>
    </w:rPr>
  </w:style>
  <w:style w:type="paragraph" w:styleId="Footer">
    <w:name w:val="footer"/>
    <w:basedOn w:val="Normal"/>
    <w:link w:val="FooterChar"/>
    <w:uiPriority w:val="99"/>
    <w:unhideWhenUsed/>
    <w:rsid w:val="005F0FCE"/>
    <w:pPr>
      <w:tabs>
        <w:tab w:val="center" w:pos="4513"/>
        <w:tab w:val="right" w:pos="9026"/>
      </w:tabs>
      <w:spacing w:line="240" w:lineRule="auto"/>
    </w:pPr>
  </w:style>
  <w:style w:type="character" w:customStyle="1" w:styleId="FooterChar">
    <w:name w:val="Footer Char"/>
    <w:basedOn w:val="DefaultParagraphFont"/>
    <w:link w:val="Footer"/>
    <w:uiPriority w:val="99"/>
    <w:rsid w:val="005F0FCE"/>
    <w:rPr>
      <w:rFonts w:ascii="Times New Roman" w:eastAsia="Arial" w:hAnsi="Times New Roman" w:cs="Times New Roman"/>
      <w:sz w:val="20"/>
      <w:szCs w:val="20"/>
      <w:lang w:val="vi-VN" w:eastAsia="ar-SA"/>
    </w:rPr>
  </w:style>
  <w:style w:type="character" w:styleId="Hyperlink">
    <w:name w:val="Hyperlink"/>
    <w:basedOn w:val="DefaultParagraphFont"/>
    <w:uiPriority w:val="99"/>
    <w:unhideWhenUsed/>
    <w:rsid w:val="00983D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3E"/>
    <w:pPr>
      <w:suppressAutoHyphens/>
      <w:spacing w:after="0" w:line="276" w:lineRule="auto"/>
      <w:jc w:val="both"/>
    </w:pPr>
    <w:rPr>
      <w:rFonts w:ascii="Times New Roman" w:eastAsia="Arial" w:hAnsi="Times New Roman" w:cs="Times New Roman"/>
      <w:sz w:val="20"/>
      <w:szCs w:val="20"/>
      <w:lang w:val="vi-VN" w:eastAsia="ar-SA"/>
    </w:rPr>
  </w:style>
  <w:style w:type="paragraph" w:styleId="Heading1">
    <w:name w:val="heading 1"/>
    <w:basedOn w:val="Normal"/>
    <w:link w:val="Heading1Char"/>
    <w:qFormat/>
    <w:rsid w:val="00EC6415"/>
    <w:pPr>
      <w:suppressAutoHyphens w:val="0"/>
      <w:spacing w:before="100" w:beforeAutospacing="1" w:after="100" w:afterAutospacing="1" w:line="240" w:lineRule="auto"/>
      <w:jc w:val="left"/>
      <w:outlineLvl w:val="0"/>
    </w:pPr>
    <w:rPr>
      <w:rFonts w:ascii="Arial" w:eastAsia="Times New Roman" w:hAnsi="Arial" w:cs="Arial"/>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anh">
    <w:name w:val="Nganh"/>
    <w:basedOn w:val="Normal"/>
    <w:rsid w:val="00B72B3E"/>
    <w:pPr>
      <w:suppressAutoHyphens w:val="0"/>
      <w:spacing w:after="360" w:line="240" w:lineRule="auto"/>
      <w:jc w:val="center"/>
    </w:pPr>
    <w:rPr>
      <w:rFonts w:eastAsia="Times New Roman"/>
      <w:b/>
      <w:sz w:val="28"/>
      <w:szCs w:val="28"/>
      <w:lang w:val="en-US" w:eastAsia="en-US"/>
    </w:rPr>
  </w:style>
  <w:style w:type="paragraph" w:styleId="BodyText">
    <w:name w:val="Body Text"/>
    <w:basedOn w:val="Normal"/>
    <w:link w:val="BodyTextChar"/>
    <w:rsid w:val="00B72B3E"/>
    <w:pPr>
      <w:suppressAutoHyphens w:val="0"/>
      <w:spacing w:before="60" w:after="120" w:line="240" w:lineRule="auto"/>
      <w:ind w:firstLine="357"/>
    </w:pPr>
    <w:rPr>
      <w:rFonts w:ascii=".VnTime" w:eastAsia="Times New Roman" w:hAnsi=".VnTime"/>
      <w:sz w:val="24"/>
    </w:rPr>
  </w:style>
  <w:style w:type="character" w:customStyle="1" w:styleId="BodyTextChar">
    <w:name w:val="Body Text Char"/>
    <w:basedOn w:val="DefaultParagraphFont"/>
    <w:link w:val="BodyText"/>
    <w:rsid w:val="00B72B3E"/>
    <w:rPr>
      <w:rFonts w:ascii=".VnTime" w:eastAsia="Times New Roman" w:hAnsi=".VnTime" w:cs="Times New Roman"/>
      <w:sz w:val="24"/>
      <w:szCs w:val="20"/>
    </w:rPr>
  </w:style>
  <w:style w:type="paragraph" w:styleId="BlockText">
    <w:name w:val="Block Text"/>
    <w:basedOn w:val="Normal"/>
    <w:rsid w:val="00B72B3E"/>
    <w:pPr>
      <w:suppressAutoHyphens w:val="0"/>
      <w:spacing w:before="60" w:line="240" w:lineRule="auto"/>
      <w:ind w:left="840" w:right="372" w:hanging="840"/>
    </w:pPr>
    <w:rPr>
      <w:rFonts w:eastAsia="Times New Roman"/>
      <w:sz w:val="28"/>
      <w:szCs w:val="28"/>
      <w:lang w:val="fr-FR" w:eastAsia="en-US"/>
    </w:rPr>
  </w:style>
  <w:style w:type="paragraph" w:customStyle="1" w:styleId="Default">
    <w:name w:val="Default"/>
    <w:rsid w:val="00B72B3E"/>
    <w:pPr>
      <w:autoSpaceDE w:val="0"/>
      <w:autoSpaceDN w:val="0"/>
      <w:adjustRightInd w:val="0"/>
      <w:spacing w:before="60" w:after="60" w:line="240" w:lineRule="auto"/>
      <w:jc w:val="both"/>
    </w:pPr>
    <w:rPr>
      <w:rFonts w:ascii="Times New Roman" w:eastAsia="Times New Roman" w:hAnsi="Times New Roman" w:cs="Times New Roman"/>
      <w:color w:val="000000"/>
      <w:sz w:val="24"/>
      <w:szCs w:val="24"/>
    </w:rPr>
  </w:style>
  <w:style w:type="paragraph" w:customStyle="1" w:styleId="A">
    <w:name w:val="A"/>
    <w:basedOn w:val="Normal"/>
    <w:rsid w:val="00B72B3E"/>
    <w:pPr>
      <w:suppressAutoHyphens w:val="0"/>
      <w:spacing w:before="240" w:after="240" w:line="264" w:lineRule="auto"/>
    </w:pPr>
    <w:rPr>
      <w:rFonts w:eastAsia="Times New Roman"/>
      <w:b/>
      <w:color w:val="000000"/>
      <w:sz w:val="26"/>
      <w:szCs w:val="26"/>
      <w:lang w:val="en-US" w:eastAsia="en-US"/>
    </w:rPr>
  </w:style>
  <w:style w:type="paragraph" w:customStyle="1" w:styleId="Noidung-">
    <w:name w:val="Noi dung -"/>
    <w:basedOn w:val="Normal"/>
    <w:autoRedefine/>
    <w:rsid w:val="00B72B3E"/>
    <w:pPr>
      <w:widowControl w:val="0"/>
      <w:suppressAutoHyphens w:val="0"/>
      <w:spacing w:before="60" w:after="60" w:line="240" w:lineRule="auto"/>
      <w:ind w:firstLine="720"/>
    </w:pPr>
    <w:rPr>
      <w:rFonts w:eastAsia="Times New Roman"/>
      <w:color w:val="000000"/>
      <w:sz w:val="26"/>
      <w:szCs w:val="26"/>
      <w:lang w:val="en-US" w:eastAsia="en-US"/>
    </w:rPr>
  </w:style>
  <w:style w:type="character" w:styleId="Emphasis">
    <w:name w:val="Emphasis"/>
    <w:uiPriority w:val="20"/>
    <w:qFormat/>
    <w:rsid w:val="00B72B3E"/>
    <w:rPr>
      <w:i/>
      <w:iCs/>
    </w:rPr>
  </w:style>
  <w:style w:type="paragraph" w:styleId="BalloonText">
    <w:name w:val="Balloon Text"/>
    <w:basedOn w:val="Normal"/>
    <w:link w:val="BalloonTextChar"/>
    <w:uiPriority w:val="99"/>
    <w:semiHidden/>
    <w:unhideWhenUsed/>
    <w:rsid w:val="00E33B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B27"/>
    <w:rPr>
      <w:rFonts w:ascii="Segoe UI" w:eastAsia="Arial" w:hAnsi="Segoe UI" w:cs="Segoe UI"/>
      <w:sz w:val="18"/>
      <w:szCs w:val="18"/>
      <w:lang w:val="vi-VN" w:eastAsia="ar-SA"/>
    </w:rPr>
  </w:style>
  <w:style w:type="paragraph" w:styleId="ListParagraph">
    <w:name w:val="List Paragraph"/>
    <w:basedOn w:val="Normal"/>
    <w:uiPriority w:val="34"/>
    <w:qFormat/>
    <w:rsid w:val="00781933"/>
    <w:pPr>
      <w:ind w:left="720"/>
      <w:contextualSpacing/>
    </w:pPr>
  </w:style>
  <w:style w:type="character" w:customStyle="1" w:styleId="Heading1Char">
    <w:name w:val="Heading 1 Char"/>
    <w:basedOn w:val="DefaultParagraphFont"/>
    <w:link w:val="Heading1"/>
    <w:rsid w:val="00EC6415"/>
    <w:rPr>
      <w:rFonts w:ascii="Arial" w:eastAsia="Times New Roman" w:hAnsi="Arial" w:cs="Arial"/>
      <w:b/>
      <w:bCs/>
      <w:kern w:val="36"/>
      <w:sz w:val="48"/>
      <w:szCs w:val="48"/>
    </w:rPr>
  </w:style>
  <w:style w:type="paragraph" w:styleId="Header">
    <w:name w:val="header"/>
    <w:basedOn w:val="Normal"/>
    <w:link w:val="HeaderChar"/>
    <w:uiPriority w:val="99"/>
    <w:unhideWhenUsed/>
    <w:rsid w:val="005F0FCE"/>
    <w:pPr>
      <w:tabs>
        <w:tab w:val="center" w:pos="4513"/>
        <w:tab w:val="right" w:pos="9026"/>
      </w:tabs>
      <w:spacing w:line="240" w:lineRule="auto"/>
    </w:pPr>
  </w:style>
  <w:style w:type="character" w:customStyle="1" w:styleId="HeaderChar">
    <w:name w:val="Header Char"/>
    <w:basedOn w:val="DefaultParagraphFont"/>
    <w:link w:val="Header"/>
    <w:uiPriority w:val="99"/>
    <w:rsid w:val="005F0FCE"/>
    <w:rPr>
      <w:rFonts w:ascii="Times New Roman" w:eastAsia="Arial" w:hAnsi="Times New Roman" w:cs="Times New Roman"/>
      <w:sz w:val="20"/>
      <w:szCs w:val="20"/>
      <w:lang w:val="vi-VN" w:eastAsia="ar-SA"/>
    </w:rPr>
  </w:style>
  <w:style w:type="paragraph" w:styleId="Footer">
    <w:name w:val="footer"/>
    <w:basedOn w:val="Normal"/>
    <w:link w:val="FooterChar"/>
    <w:uiPriority w:val="99"/>
    <w:unhideWhenUsed/>
    <w:rsid w:val="005F0FCE"/>
    <w:pPr>
      <w:tabs>
        <w:tab w:val="center" w:pos="4513"/>
        <w:tab w:val="right" w:pos="9026"/>
      </w:tabs>
      <w:spacing w:line="240" w:lineRule="auto"/>
    </w:pPr>
  </w:style>
  <w:style w:type="character" w:customStyle="1" w:styleId="FooterChar">
    <w:name w:val="Footer Char"/>
    <w:basedOn w:val="DefaultParagraphFont"/>
    <w:link w:val="Footer"/>
    <w:uiPriority w:val="99"/>
    <w:rsid w:val="005F0FCE"/>
    <w:rPr>
      <w:rFonts w:ascii="Times New Roman" w:eastAsia="Arial" w:hAnsi="Times New Roman" w:cs="Times New Roman"/>
      <w:sz w:val="20"/>
      <w:szCs w:val="20"/>
      <w:lang w:val="vi-VN" w:eastAsia="ar-SA"/>
    </w:rPr>
  </w:style>
  <w:style w:type="character" w:styleId="Hyperlink">
    <w:name w:val="Hyperlink"/>
    <w:basedOn w:val="DefaultParagraphFont"/>
    <w:uiPriority w:val="99"/>
    <w:unhideWhenUsed/>
    <w:rsid w:val="00983D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d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47ADF-4A41-4E56-B2AE-94B4D570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877</Words>
  <Characters>5003</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CHUẨN ĐẦU RA</vt:lpstr>
      <vt:lpstr>NGÀNH TOÁN ỨNG DỤNG</vt:lpstr>
      <vt:lpstr/>
      <vt:lpstr/>
      <vt:lpstr/>
    </vt:vector>
  </TitlesOfParts>
  <Company>ME TRI THUONG</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HUNG PHAT</cp:lastModifiedBy>
  <cp:revision>2</cp:revision>
  <cp:lastPrinted>2020-02-19T11:36:00Z</cp:lastPrinted>
  <dcterms:created xsi:type="dcterms:W3CDTF">2021-08-15T09:46:00Z</dcterms:created>
  <dcterms:modified xsi:type="dcterms:W3CDTF">2021-08-15T09:46:00Z</dcterms:modified>
</cp:coreProperties>
</file>