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8" w:type="dxa"/>
        <w:tblInd w:w="-318" w:type="dxa"/>
        <w:tblLook w:val="04A0" w:firstRow="1" w:lastRow="0" w:firstColumn="1" w:lastColumn="0" w:noHBand="0" w:noVBand="1"/>
      </w:tblPr>
      <w:tblGrid>
        <w:gridCol w:w="4247"/>
        <w:gridCol w:w="5891"/>
      </w:tblGrid>
      <w:tr w:rsidR="00385537" w:rsidRPr="002C175B" w14:paraId="2B3C6E44" w14:textId="77777777" w:rsidTr="009809D8">
        <w:trPr>
          <w:trHeight w:val="399"/>
        </w:trPr>
        <w:tc>
          <w:tcPr>
            <w:tcW w:w="4247" w:type="dxa"/>
          </w:tcPr>
          <w:p w14:paraId="41F76DB4" w14:textId="77777777" w:rsidR="00385537" w:rsidRPr="002C175B" w:rsidRDefault="00385537" w:rsidP="00BC4000">
            <w:pPr>
              <w:spacing w:before="60" w:after="60"/>
              <w:jc w:val="center"/>
              <w:rPr>
                <w:rFonts w:ascii="Times New Roman" w:hAnsi="Times New Roman"/>
                <w:sz w:val="28"/>
                <w:szCs w:val="28"/>
                <w:lang w:val="vi-VN"/>
              </w:rPr>
            </w:pPr>
            <w:r w:rsidRPr="002C175B">
              <w:rPr>
                <w:rFonts w:ascii="Times New Roman" w:hAnsi="Times New Roman"/>
                <w:sz w:val="28"/>
                <w:szCs w:val="28"/>
                <w:lang w:val="vi-VN"/>
              </w:rPr>
              <w:t>TRƯỜNG ĐẠI HỌC GTVT</w:t>
            </w:r>
          </w:p>
          <w:p w14:paraId="4C385992" w14:textId="77777777" w:rsidR="00385537" w:rsidRPr="00D479EA" w:rsidRDefault="00924D2C" w:rsidP="00652129">
            <w:pPr>
              <w:spacing w:before="60" w:after="60"/>
              <w:jc w:val="center"/>
              <w:rPr>
                <w:rFonts w:ascii="Times New Roman" w:hAnsi="Times New Roman"/>
                <w:b/>
                <w:sz w:val="28"/>
                <w:szCs w:val="28"/>
                <w:lang w:val="vi-VN"/>
              </w:rPr>
            </w:pPr>
            <w:r>
              <w:rPr>
                <w:rFonts w:ascii="Times New Roman" w:hAnsi="Times New Roman"/>
                <w:b/>
                <w:noProof/>
                <w:sz w:val="28"/>
                <w:szCs w:val="28"/>
                <w:lang w:val="fr-FR" w:eastAsia="fr-FR"/>
              </w:rPr>
              <mc:AlternateContent>
                <mc:Choice Requires="wps">
                  <w:drawing>
                    <wp:anchor distT="0" distB="0" distL="114300" distR="114300" simplePos="0" relativeHeight="251657216" behindDoc="0" locked="0" layoutInCell="1" allowOverlap="1" wp14:anchorId="0220B1F6" wp14:editId="3B57D6A7">
                      <wp:simplePos x="0" y="0"/>
                      <wp:positionH relativeFrom="column">
                        <wp:posOffset>854075</wp:posOffset>
                      </wp:positionH>
                      <wp:positionV relativeFrom="paragraph">
                        <wp:posOffset>222250</wp:posOffset>
                      </wp:positionV>
                      <wp:extent cx="923925" cy="0"/>
                      <wp:effectExtent l="6350" t="12700" r="1270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7AEB2" id="_x0000_t32" coordsize="21600,21600" o:spt="32" o:oned="t" path="m,l21600,21600e" filled="f">
                      <v:path arrowok="t" fillok="f" o:connecttype="none"/>
                      <o:lock v:ext="edit" shapetype="t"/>
                    </v:shapetype>
                    <v:shape id="AutoShape 3" o:spid="_x0000_s1026" type="#_x0000_t32" style="position:absolute;margin-left:67.25pt;margin-top:17.5pt;width:7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"/>
                  </w:pict>
                </mc:Fallback>
              </mc:AlternateContent>
            </w:r>
            <w:r w:rsidR="0037318B">
              <w:rPr>
                <w:rFonts w:ascii="Times New Roman" w:hAnsi="Times New Roman"/>
                <w:b/>
                <w:sz w:val="28"/>
                <w:szCs w:val="28"/>
                <w:lang w:val="vi-VN"/>
              </w:rPr>
              <w:t>KHOA</w:t>
            </w:r>
            <w:r w:rsidR="00E87212" w:rsidRPr="00D479EA">
              <w:rPr>
                <w:rFonts w:ascii="Times New Roman" w:hAnsi="Times New Roman"/>
                <w:b/>
                <w:sz w:val="28"/>
                <w:szCs w:val="28"/>
                <w:lang w:val="vi-VN"/>
              </w:rPr>
              <w:t xml:space="preserve"> </w:t>
            </w:r>
            <w:r w:rsidR="00652129">
              <w:rPr>
                <w:rFonts w:ascii="Times New Roman" w:hAnsi="Times New Roman"/>
                <w:b/>
                <w:sz w:val="28"/>
                <w:szCs w:val="28"/>
              </w:rPr>
              <w:t>CÔNG TRÌNH</w:t>
            </w:r>
            <w:r w:rsidR="00E87212" w:rsidRPr="00D479EA">
              <w:rPr>
                <w:rFonts w:ascii="Times New Roman" w:hAnsi="Times New Roman"/>
                <w:b/>
                <w:sz w:val="28"/>
                <w:szCs w:val="28"/>
                <w:lang w:val="vi-VN"/>
              </w:rPr>
              <w:t xml:space="preserve">   </w:t>
            </w:r>
          </w:p>
        </w:tc>
        <w:tc>
          <w:tcPr>
            <w:tcW w:w="5891" w:type="dxa"/>
          </w:tcPr>
          <w:p w14:paraId="28D1254F" w14:textId="77777777" w:rsidR="00385537" w:rsidRPr="003239D8" w:rsidRDefault="00385537" w:rsidP="00BC4000">
            <w:pPr>
              <w:spacing w:before="60" w:after="60"/>
              <w:jc w:val="center"/>
              <w:rPr>
                <w:rFonts w:ascii="Times New Roman" w:hAnsi="Times New Roman"/>
                <w:b/>
                <w:sz w:val="26"/>
                <w:szCs w:val="26"/>
                <w:lang w:val="vi-VN"/>
              </w:rPr>
            </w:pPr>
            <w:r w:rsidRPr="003239D8">
              <w:rPr>
                <w:rFonts w:ascii="Times New Roman" w:hAnsi="Times New Roman"/>
                <w:b/>
                <w:sz w:val="26"/>
                <w:szCs w:val="26"/>
                <w:lang w:val="vi-VN"/>
              </w:rPr>
              <w:t>CỘNG HÒA XÃ HỘI CHỦ NGHĨA VIỆT NAM</w:t>
            </w:r>
          </w:p>
          <w:p w14:paraId="7A91176B" w14:textId="77777777" w:rsidR="00385537" w:rsidRPr="002C175B" w:rsidRDefault="00924D2C" w:rsidP="00BC4000">
            <w:pPr>
              <w:spacing w:before="60" w:after="60"/>
              <w:jc w:val="center"/>
              <w:rPr>
                <w:rFonts w:ascii="Times New Roman" w:hAnsi="Times New Roman"/>
                <w:sz w:val="28"/>
                <w:szCs w:val="28"/>
                <w:lang w:val="vi-VN"/>
              </w:rPr>
            </w:pPr>
            <w:r>
              <w:rPr>
                <w:rFonts w:ascii="Times New Roman" w:hAnsi="Times New Roman"/>
                <w:noProof/>
                <w:sz w:val="28"/>
                <w:szCs w:val="28"/>
                <w:lang w:val="fr-FR" w:eastAsia="fr-FR"/>
              </w:rPr>
              <mc:AlternateContent>
                <mc:Choice Requires="wps">
                  <w:drawing>
                    <wp:anchor distT="0" distB="0" distL="114300" distR="114300" simplePos="0" relativeHeight="251658240" behindDoc="0" locked="0" layoutInCell="1" allowOverlap="1" wp14:anchorId="33D2858F" wp14:editId="2E5A94F8">
                      <wp:simplePos x="0" y="0"/>
                      <wp:positionH relativeFrom="column">
                        <wp:posOffset>866140</wp:posOffset>
                      </wp:positionH>
                      <wp:positionV relativeFrom="paragraph">
                        <wp:posOffset>240030</wp:posOffset>
                      </wp:positionV>
                      <wp:extent cx="1885950" cy="0"/>
                      <wp:effectExtent l="8890" t="11430" r="1016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C0960" id="AutoShape 2" o:spid="_x0000_s1026" type="#_x0000_t32" style="position:absolute;margin-left:68.2pt;margin-top:18.9pt;width:14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"/>
                  </w:pict>
                </mc:Fallback>
              </mc:AlternateContent>
            </w:r>
            <w:r w:rsidR="00385537" w:rsidRPr="002C175B">
              <w:rPr>
                <w:rFonts w:ascii="Times New Roman" w:hAnsi="Times New Roman"/>
                <w:b/>
                <w:sz w:val="28"/>
                <w:szCs w:val="28"/>
                <w:lang w:val="vi-VN"/>
              </w:rPr>
              <w:t>Độc lập- Tự do- Hạnh phúc</w:t>
            </w:r>
          </w:p>
        </w:tc>
      </w:tr>
      <w:tr w:rsidR="0098479D" w:rsidRPr="002C175B" w14:paraId="6B040D70" w14:textId="77777777" w:rsidTr="009809D8">
        <w:trPr>
          <w:trHeight w:val="220"/>
        </w:trPr>
        <w:tc>
          <w:tcPr>
            <w:tcW w:w="4247" w:type="dxa"/>
          </w:tcPr>
          <w:p w14:paraId="485EED10" w14:textId="77777777" w:rsidR="0098479D" w:rsidRPr="0098479D" w:rsidRDefault="0098479D" w:rsidP="00E87212">
            <w:pPr>
              <w:spacing w:before="60" w:after="60"/>
              <w:jc w:val="center"/>
              <w:rPr>
                <w:rFonts w:ascii="Times New Roman" w:hAnsi="Times New Roman"/>
                <w:sz w:val="28"/>
                <w:szCs w:val="28"/>
              </w:rPr>
            </w:pPr>
          </w:p>
        </w:tc>
        <w:tc>
          <w:tcPr>
            <w:tcW w:w="5891" w:type="dxa"/>
          </w:tcPr>
          <w:p w14:paraId="7CB947CA" w14:textId="72B05360" w:rsidR="00E87212" w:rsidRPr="000869F6" w:rsidRDefault="0098479D" w:rsidP="00D479EA">
            <w:pPr>
              <w:spacing w:before="60" w:after="60" w:line="288" w:lineRule="auto"/>
              <w:ind w:right="-306"/>
              <w:rPr>
                <w:rFonts w:ascii="Times New Roman" w:hAnsi="Times New Roman"/>
                <w:i/>
                <w:sz w:val="28"/>
                <w:szCs w:val="28"/>
              </w:rPr>
            </w:pPr>
            <w:r>
              <w:rPr>
                <w:rFonts w:ascii="Times New Roman" w:hAnsi="Times New Roman"/>
                <w:i/>
                <w:sz w:val="28"/>
                <w:szCs w:val="28"/>
              </w:rPr>
              <w:t xml:space="preserve">             </w:t>
            </w:r>
            <w:r w:rsidR="00242B46">
              <w:rPr>
                <w:rFonts w:ascii="Times New Roman" w:hAnsi="Times New Roman"/>
                <w:i/>
                <w:sz w:val="28"/>
                <w:szCs w:val="28"/>
                <w:lang w:val="vi-VN"/>
              </w:rPr>
              <w:t xml:space="preserve">       </w:t>
            </w:r>
            <w:r>
              <w:rPr>
                <w:rFonts w:ascii="Times New Roman" w:hAnsi="Times New Roman"/>
                <w:i/>
                <w:sz w:val="28"/>
                <w:szCs w:val="28"/>
              </w:rPr>
              <w:t xml:space="preserve">  </w:t>
            </w:r>
            <w:proofErr w:type="spellStart"/>
            <w:r w:rsidRPr="002C175B">
              <w:rPr>
                <w:rFonts w:ascii="Times New Roman" w:hAnsi="Times New Roman"/>
                <w:i/>
                <w:sz w:val="28"/>
                <w:szCs w:val="28"/>
                <w:lang w:val="vi-VN"/>
              </w:rPr>
              <w:t>Hà</w:t>
            </w:r>
            <w:proofErr w:type="spellEnd"/>
            <w:r w:rsidRPr="002C175B">
              <w:rPr>
                <w:rFonts w:ascii="Times New Roman" w:hAnsi="Times New Roman"/>
                <w:i/>
                <w:sz w:val="28"/>
                <w:szCs w:val="28"/>
                <w:lang w:val="vi-VN"/>
              </w:rPr>
              <w:t xml:space="preserve"> </w:t>
            </w:r>
            <w:proofErr w:type="spellStart"/>
            <w:r w:rsidRPr="002C175B">
              <w:rPr>
                <w:rFonts w:ascii="Times New Roman" w:hAnsi="Times New Roman"/>
                <w:i/>
                <w:sz w:val="28"/>
                <w:szCs w:val="28"/>
                <w:lang w:val="vi-VN"/>
              </w:rPr>
              <w:t>Nội</w:t>
            </w:r>
            <w:proofErr w:type="spellEnd"/>
            <w:r w:rsidRPr="002C175B">
              <w:rPr>
                <w:rFonts w:ascii="Times New Roman" w:hAnsi="Times New Roman"/>
                <w:i/>
                <w:sz w:val="28"/>
                <w:szCs w:val="28"/>
                <w:lang w:val="vi-VN"/>
              </w:rPr>
              <w:t xml:space="preserve">, </w:t>
            </w:r>
            <w:proofErr w:type="spellStart"/>
            <w:r w:rsidRPr="002C175B">
              <w:rPr>
                <w:rFonts w:ascii="Times New Roman" w:hAnsi="Times New Roman"/>
                <w:i/>
                <w:sz w:val="28"/>
                <w:szCs w:val="28"/>
                <w:lang w:val="vi-VN"/>
              </w:rPr>
              <w:t>ngày</w:t>
            </w:r>
            <w:proofErr w:type="spellEnd"/>
            <w:r>
              <w:rPr>
                <w:rFonts w:ascii="Times New Roman" w:hAnsi="Times New Roman"/>
                <w:i/>
                <w:sz w:val="28"/>
                <w:szCs w:val="28"/>
                <w:lang w:val="vi-VN"/>
              </w:rPr>
              <w:t xml:space="preserve"> </w:t>
            </w:r>
            <w:r w:rsidR="000869F6">
              <w:rPr>
                <w:rFonts w:ascii="Times New Roman" w:hAnsi="Times New Roman"/>
                <w:i/>
                <w:sz w:val="28"/>
                <w:szCs w:val="28"/>
              </w:rPr>
              <w:t>15</w:t>
            </w:r>
            <w:r w:rsidR="00D479EA">
              <w:rPr>
                <w:rFonts w:ascii="Times New Roman" w:hAnsi="Times New Roman"/>
                <w:i/>
                <w:sz w:val="28"/>
                <w:szCs w:val="28"/>
              </w:rPr>
              <w:t xml:space="preserve"> </w:t>
            </w:r>
            <w:r>
              <w:rPr>
                <w:rFonts w:ascii="Times New Roman" w:hAnsi="Times New Roman"/>
                <w:i/>
                <w:sz w:val="28"/>
                <w:szCs w:val="28"/>
                <w:lang w:val="vi-VN"/>
              </w:rPr>
              <w:t xml:space="preserve"> </w:t>
            </w:r>
            <w:proofErr w:type="spellStart"/>
            <w:r>
              <w:rPr>
                <w:rFonts w:ascii="Times New Roman" w:hAnsi="Times New Roman"/>
                <w:i/>
                <w:sz w:val="28"/>
                <w:szCs w:val="28"/>
                <w:lang w:val="vi-VN"/>
              </w:rPr>
              <w:t>tháng</w:t>
            </w:r>
            <w:proofErr w:type="spellEnd"/>
            <w:r>
              <w:rPr>
                <w:rFonts w:ascii="Times New Roman" w:hAnsi="Times New Roman"/>
                <w:i/>
                <w:sz w:val="28"/>
                <w:szCs w:val="28"/>
                <w:lang w:val="vi-VN"/>
              </w:rPr>
              <w:t xml:space="preserve"> </w:t>
            </w:r>
            <w:r w:rsidR="000869F6">
              <w:rPr>
                <w:rFonts w:ascii="Times New Roman" w:hAnsi="Times New Roman"/>
                <w:i/>
                <w:sz w:val="28"/>
                <w:szCs w:val="28"/>
              </w:rPr>
              <w:t>04</w:t>
            </w:r>
            <w:r>
              <w:rPr>
                <w:rFonts w:ascii="Times New Roman" w:hAnsi="Times New Roman"/>
                <w:i/>
                <w:sz w:val="28"/>
                <w:szCs w:val="28"/>
                <w:lang w:val="vi-VN"/>
              </w:rPr>
              <w:t xml:space="preserve"> năm 202</w:t>
            </w:r>
            <w:r w:rsidR="000869F6">
              <w:rPr>
                <w:rFonts w:ascii="Times New Roman" w:hAnsi="Times New Roman"/>
                <w:i/>
                <w:sz w:val="28"/>
                <w:szCs w:val="28"/>
              </w:rPr>
              <w:t>1</w:t>
            </w:r>
          </w:p>
        </w:tc>
      </w:tr>
    </w:tbl>
    <w:p w14:paraId="158461AC" w14:textId="77777777" w:rsidR="00E87212" w:rsidRDefault="00096F32" w:rsidP="00D479EA">
      <w:pPr>
        <w:spacing w:before="240" w:after="240" w:line="288" w:lineRule="auto"/>
        <w:jc w:val="center"/>
        <w:rPr>
          <w:rFonts w:ascii="Times New Roman" w:hAnsi="Times New Roman"/>
          <w:b/>
          <w:bCs/>
          <w:sz w:val="32"/>
          <w:szCs w:val="32"/>
          <w:lang w:val="vi-VN"/>
        </w:rPr>
      </w:pPr>
      <w:r>
        <w:rPr>
          <w:rFonts w:ascii="Times New Roman" w:hAnsi="Times New Roman"/>
          <w:b/>
          <w:bCs/>
          <w:sz w:val="32"/>
          <w:szCs w:val="32"/>
          <w:lang w:val="vi-VN"/>
        </w:rPr>
        <w:t>CHUẨN ĐẦU RA CẤP ĐỘ 3</w:t>
      </w:r>
    </w:p>
    <w:p w14:paraId="12A3D130" w14:textId="77777777" w:rsidR="00652129" w:rsidRPr="00652129" w:rsidRDefault="00652129" w:rsidP="00652129">
      <w:pPr>
        <w:spacing w:before="60" w:after="60" w:line="288" w:lineRule="auto"/>
        <w:jc w:val="both"/>
        <w:rPr>
          <w:rFonts w:ascii="Times New Roman" w:hAnsi="Times New Roman"/>
          <w:b/>
          <w:bCs/>
          <w:sz w:val="32"/>
          <w:szCs w:val="28"/>
          <w:lang w:val="vi-VN"/>
        </w:rPr>
      </w:pPr>
      <w:r w:rsidRPr="00652129">
        <w:rPr>
          <w:rFonts w:ascii="Times New Roman" w:hAnsi="Times New Roman"/>
          <w:b/>
          <w:bCs/>
          <w:sz w:val="32"/>
          <w:szCs w:val="28"/>
          <w:lang w:val="vi-VN"/>
        </w:rPr>
        <w:t xml:space="preserve">Ngành đào tạo: Kỹ thuật xây dựng công trình giao thông </w:t>
      </w:r>
    </w:p>
    <w:p w14:paraId="319CDFC7" w14:textId="77777777" w:rsidR="00652129" w:rsidRPr="00652129" w:rsidRDefault="00652129" w:rsidP="00652129">
      <w:pPr>
        <w:spacing w:before="60" w:after="60" w:line="288" w:lineRule="auto"/>
        <w:ind w:left="1440" w:firstLine="720"/>
        <w:jc w:val="both"/>
        <w:rPr>
          <w:rFonts w:ascii="Times New Roman" w:hAnsi="Times New Roman"/>
          <w:b/>
          <w:bCs/>
          <w:sz w:val="28"/>
          <w:szCs w:val="28"/>
        </w:rPr>
      </w:pPr>
      <w:r w:rsidRPr="00652129">
        <w:rPr>
          <w:rFonts w:ascii="Times New Roman" w:hAnsi="Times New Roman"/>
          <w:b/>
          <w:bCs/>
          <w:sz w:val="28"/>
          <w:szCs w:val="28"/>
        </w:rPr>
        <w:t>(</w:t>
      </w:r>
      <w:r w:rsidRPr="00652129">
        <w:rPr>
          <w:rFonts w:ascii="Times New Roman" w:hAnsi="Times New Roman"/>
          <w:b/>
          <w:bCs/>
          <w:sz w:val="28"/>
          <w:szCs w:val="28"/>
          <w:lang w:val="vi-VN"/>
        </w:rPr>
        <w:t>Civil Engineering in Transportation</w:t>
      </w:r>
      <w:r w:rsidRPr="00652129">
        <w:rPr>
          <w:rFonts w:ascii="Times New Roman" w:hAnsi="Times New Roman"/>
          <w:b/>
          <w:bCs/>
          <w:sz w:val="28"/>
          <w:szCs w:val="28"/>
        </w:rPr>
        <w:t>)</w:t>
      </w:r>
    </w:p>
    <w:p w14:paraId="6A4197C1" w14:textId="77777777" w:rsidR="00652129" w:rsidRPr="00652129" w:rsidRDefault="00652129" w:rsidP="00652129">
      <w:pPr>
        <w:spacing w:before="60" w:after="60" w:line="288" w:lineRule="auto"/>
        <w:jc w:val="both"/>
        <w:rPr>
          <w:rFonts w:ascii="Times New Roman" w:hAnsi="Times New Roman"/>
          <w:b/>
          <w:bCs/>
          <w:sz w:val="28"/>
          <w:szCs w:val="28"/>
          <w:lang w:val="vi-VN"/>
        </w:rPr>
      </w:pPr>
      <w:r w:rsidRPr="00652129">
        <w:rPr>
          <w:rFonts w:ascii="Times New Roman" w:hAnsi="Times New Roman"/>
          <w:b/>
          <w:bCs/>
          <w:sz w:val="28"/>
          <w:szCs w:val="28"/>
          <w:lang w:val="vi-VN"/>
        </w:rPr>
        <w:t>Mã ngành: 7.58.02.05</w:t>
      </w:r>
    </w:p>
    <w:p w14:paraId="7167A55F" w14:textId="77777777" w:rsidR="00652129" w:rsidRPr="00CF3EBA" w:rsidRDefault="00652129" w:rsidP="00652129">
      <w:pPr>
        <w:spacing w:before="60" w:after="60" w:line="288" w:lineRule="auto"/>
        <w:jc w:val="both"/>
        <w:rPr>
          <w:rFonts w:ascii="Times New Roman" w:hAnsi="Times New Roman"/>
          <w:b/>
          <w:bCs/>
          <w:sz w:val="28"/>
          <w:szCs w:val="28"/>
          <w:lang w:val="vi-VN"/>
        </w:rPr>
      </w:pPr>
      <w:r w:rsidRPr="00652129">
        <w:rPr>
          <w:rFonts w:ascii="Times New Roman" w:hAnsi="Times New Roman"/>
          <w:b/>
          <w:bCs/>
          <w:sz w:val="28"/>
          <w:szCs w:val="28"/>
          <w:lang w:val="vi-VN"/>
        </w:rPr>
        <w:t>Trình độ đào tạo: Đại học chính quy (Cấp bằng: Cử nhân)</w:t>
      </w:r>
    </w:p>
    <w:p w14:paraId="30401AAF" w14:textId="77777777" w:rsidR="00652129" w:rsidRDefault="00652129" w:rsidP="00D479EA">
      <w:pPr>
        <w:spacing w:before="60" w:after="60" w:line="288" w:lineRule="auto"/>
        <w:jc w:val="both"/>
        <w:rPr>
          <w:rFonts w:ascii="Times New Roman" w:hAnsi="Times New Roman"/>
          <w:b/>
          <w:bCs/>
          <w:sz w:val="28"/>
          <w:szCs w:val="28"/>
          <w:lang w:val="vi-VN"/>
        </w:rPr>
      </w:pPr>
    </w:p>
    <w:tbl>
      <w:tblPr>
        <w:tblpPr w:leftFromText="180" w:rightFromText="180" w:vertAnchor="text" w:tblpX="108"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9"/>
        <w:gridCol w:w="771"/>
        <w:gridCol w:w="6088"/>
        <w:gridCol w:w="957"/>
        <w:gridCol w:w="1053"/>
      </w:tblGrid>
      <w:tr w:rsidR="00652129" w:rsidRPr="00652129" w14:paraId="49569F91" w14:textId="77777777" w:rsidTr="00E319EC">
        <w:trPr>
          <w:trHeight w:val="132"/>
          <w:tblHeader/>
        </w:trPr>
        <w:tc>
          <w:tcPr>
            <w:tcW w:w="799" w:type="dxa"/>
            <w:shd w:val="clear" w:color="auto" w:fill="auto"/>
            <w:vAlign w:val="center"/>
          </w:tcPr>
          <w:p w14:paraId="264C7814" w14:textId="77777777" w:rsidR="00652129" w:rsidRPr="00652129" w:rsidRDefault="00652129" w:rsidP="00475F6F">
            <w:pPr>
              <w:ind w:right="-19"/>
              <w:jc w:val="center"/>
              <w:rPr>
                <w:rFonts w:ascii="Times New Roman" w:hAnsi="Times New Roman"/>
                <w:b/>
                <w:sz w:val="24"/>
                <w:szCs w:val="24"/>
                <w:lang w:val="vi-VN"/>
              </w:rPr>
            </w:pPr>
            <w:proofErr w:type="spellStart"/>
            <w:r w:rsidRPr="00652129">
              <w:rPr>
                <w:rFonts w:ascii="Times New Roman" w:hAnsi="Times New Roman"/>
                <w:b/>
                <w:sz w:val="24"/>
                <w:szCs w:val="24"/>
              </w:rPr>
              <w:t>Nhóm</w:t>
            </w:r>
            <w:proofErr w:type="spellEnd"/>
          </w:p>
        </w:tc>
        <w:tc>
          <w:tcPr>
            <w:tcW w:w="771" w:type="dxa"/>
            <w:shd w:val="clear" w:color="auto" w:fill="auto"/>
            <w:tcMar>
              <w:left w:w="108" w:type="dxa"/>
              <w:right w:w="108" w:type="dxa"/>
            </w:tcMar>
            <w:vAlign w:val="center"/>
          </w:tcPr>
          <w:p w14:paraId="5EA75C33" w14:textId="77777777" w:rsidR="00652129" w:rsidRPr="00652129" w:rsidRDefault="00652129" w:rsidP="00475F6F">
            <w:pPr>
              <w:jc w:val="center"/>
              <w:rPr>
                <w:rFonts w:ascii="Times New Roman" w:hAnsi="Times New Roman"/>
                <w:b/>
                <w:sz w:val="24"/>
                <w:szCs w:val="24"/>
              </w:rPr>
            </w:pPr>
            <w:proofErr w:type="spellStart"/>
            <w:r w:rsidRPr="00652129">
              <w:rPr>
                <w:rFonts w:ascii="Times New Roman" w:hAnsi="Times New Roman"/>
                <w:b/>
                <w:sz w:val="24"/>
                <w:szCs w:val="24"/>
              </w:rPr>
              <w:t>M</w:t>
            </w:r>
            <w:r>
              <w:rPr>
                <w:rFonts w:ascii="Times New Roman" w:hAnsi="Times New Roman"/>
                <w:b/>
                <w:sz w:val="24"/>
                <w:szCs w:val="24"/>
              </w:rPr>
              <w:t>ã</w:t>
            </w:r>
            <w:proofErr w:type="spellEnd"/>
          </w:p>
        </w:tc>
        <w:tc>
          <w:tcPr>
            <w:tcW w:w="6088" w:type="dxa"/>
            <w:shd w:val="clear" w:color="auto" w:fill="auto"/>
            <w:tcMar>
              <w:left w:w="108" w:type="dxa"/>
              <w:right w:w="108" w:type="dxa"/>
            </w:tcMar>
            <w:vAlign w:val="center"/>
          </w:tcPr>
          <w:p w14:paraId="5588EE90" w14:textId="77777777" w:rsidR="00652129" w:rsidRPr="00652129" w:rsidRDefault="00652129" w:rsidP="00475F6F">
            <w:pPr>
              <w:spacing w:before="120"/>
              <w:jc w:val="center"/>
              <w:rPr>
                <w:rFonts w:ascii="Times New Roman" w:hAnsi="Times New Roman"/>
                <w:color w:val="000000"/>
                <w:sz w:val="24"/>
                <w:szCs w:val="24"/>
              </w:rPr>
            </w:pPr>
            <w:r w:rsidRPr="00652129">
              <w:rPr>
                <w:rFonts w:ascii="Times New Roman" w:hAnsi="Times New Roman"/>
                <w:b/>
                <w:color w:val="000000"/>
                <w:sz w:val="24"/>
                <w:szCs w:val="24"/>
              </w:rPr>
              <w:t>CHUẨN ĐẦU RA</w:t>
            </w:r>
          </w:p>
        </w:tc>
        <w:tc>
          <w:tcPr>
            <w:tcW w:w="957" w:type="dxa"/>
            <w:vAlign w:val="center"/>
          </w:tcPr>
          <w:p w14:paraId="0134E295" w14:textId="77777777" w:rsidR="00652129" w:rsidRPr="00652129" w:rsidRDefault="00652129" w:rsidP="00475F6F">
            <w:pPr>
              <w:spacing w:before="120"/>
              <w:jc w:val="center"/>
              <w:rPr>
                <w:rFonts w:ascii="Times New Roman" w:hAnsi="Times New Roman"/>
                <w:b/>
                <w:color w:val="000000"/>
                <w:sz w:val="24"/>
                <w:szCs w:val="24"/>
              </w:rPr>
            </w:pPr>
            <w:r>
              <w:rPr>
                <w:rFonts w:ascii="Times New Roman" w:hAnsi="Times New Roman"/>
                <w:b/>
                <w:color w:val="000000"/>
                <w:sz w:val="24"/>
                <w:szCs w:val="24"/>
              </w:rPr>
              <w:t>CDIO</w:t>
            </w:r>
          </w:p>
        </w:tc>
        <w:tc>
          <w:tcPr>
            <w:tcW w:w="1053" w:type="dxa"/>
            <w:vAlign w:val="center"/>
          </w:tcPr>
          <w:p w14:paraId="64E5208E" w14:textId="77777777" w:rsidR="00652129" w:rsidRPr="00652129" w:rsidRDefault="00652129" w:rsidP="00475F6F">
            <w:pPr>
              <w:spacing w:before="120"/>
              <w:jc w:val="center"/>
              <w:rPr>
                <w:rFonts w:ascii="Times New Roman" w:hAnsi="Times New Roman"/>
                <w:b/>
                <w:color w:val="000000"/>
                <w:sz w:val="24"/>
                <w:szCs w:val="24"/>
              </w:rPr>
            </w:pPr>
            <w:proofErr w:type="spellStart"/>
            <w:r w:rsidRPr="00652129">
              <w:rPr>
                <w:rFonts w:ascii="Times New Roman" w:hAnsi="Times New Roman"/>
                <w:b/>
                <w:color w:val="000000"/>
                <w:sz w:val="24"/>
                <w:szCs w:val="24"/>
              </w:rPr>
              <w:t>Mức</w:t>
            </w:r>
            <w:proofErr w:type="spellEnd"/>
            <w:r w:rsidRPr="00652129">
              <w:rPr>
                <w:rFonts w:ascii="Times New Roman" w:hAnsi="Times New Roman"/>
                <w:b/>
                <w:color w:val="000000"/>
                <w:sz w:val="24"/>
                <w:szCs w:val="24"/>
              </w:rPr>
              <w:t xml:space="preserve"> </w:t>
            </w:r>
            <w:proofErr w:type="spellStart"/>
            <w:r w:rsidRPr="00652129">
              <w:rPr>
                <w:rFonts w:ascii="Times New Roman" w:hAnsi="Times New Roman"/>
                <w:b/>
                <w:color w:val="000000"/>
                <w:sz w:val="24"/>
                <w:szCs w:val="24"/>
              </w:rPr>
              <w:t>độ</w:t>
            </w:r>
            <w:proofErr w:type="spellEnd"/>
          </w:p>
          <w:p w14:paraId="451ECACB" w14:textId="77777777" w:rsidR="00652129" w:rsidRPr="00652129" w:rsidRDefault="00652129" w:rsidP="00475F6F">
            <w:pPr>
              <w:spacing w:before="120"/>
              <w:jc w:val="center"/>
              <w:rPr>
                <w:rFonts w:ascii="Times New Roman" w:hAnsi="Times New Roman"/>
                <w:b/>
                <w:color w:val="000000"/>
                <w:sz w:val="24"/>
                <w:szCs w:val="24"/>
              </w:rPr>
            </w:pPr>
            <w:r w:rsidRPr="00652129">
              <w:rPr>
                <w:rFonts w:ascii="Times New Roman" w:hAnsi="Times New Roman"/>
                <w:b/>
                <w:color w:val="000000"/>
                <w:sz w:val="24"/>
                <w:szCs w:val="24"/>
              </w:rPr>
              <w:t>bloom</w:t>
            </w:r>
          </w:p>
        </w:tc>
      </w:tr>
      <w:tr w:rsidR="00F426F3" w:rsidRPr="00652129" w14:paraId="64B4F55D" w14:textId="77777777" w:rsidTr="00E319EC">
        <w:trPr>
          <w:trHeight w:val="815"/>
        </w:trPr>
        <w:tc>
          <w:tcPr>
            <w:tcW w:w="799" w:type="dxa"/>
            <w:vMerge w:val="restart"/>
            <w:shd w:val="clear" w:color="auto" w:fill="auto"/>
          </w:tcPr>
          <w:p w14:paraId="1B346501" w14:textId="77777777" w:rsidR="00F426F3" w:rsidRPr="00C32A58" w:rsidRDefault="00F426F3" w:rsidP="00475F6F">
            <w:pPr>
              <w:spacing w:before="40" w:line="259" w:lineRule="auto"/>
              <w:ind w:right="-19"/>
              <w:jc w:val="center"/>
              <w:rPr>
                <w:rFonts w:ascii="Times New Roman" w:hAnsi="Times New Roman"/>
                <w:b/>
                <w:bCs/>
                <w:color w:val="000000"/>
                <w:sz w:val="24"/>
                <w:szCs w:val="24"/>
                <w:lang w:val="vi-VN"/>
              </w:rPr>
            </w:pPr>
            <w:r w:rsidRPr="00C32A58">
              <w:rPr>
                <w:rFonts w:ascii="Times New Roman" w:hAnsi="Times New Roman"/>
                <w:b/>
                <w:color w:val="000000"/>
                <w:sz w:val="24"/>
                <w:szCs w:val="24"/>
                <w:lang w:val="vi-VN"/>
              </w:rPr>
              <w:t>Nhóm kiến thức   cơ bản</w:t>
            </w:r>
          </w:p>
        </w:tc>
        <w:tc>
          <w:tcPr>
            <w:tcW w:w="771" w:type="dxa"/>
            <w:shd w:val="clear" w:color="auto" w:fill="auto"/>
            <w:tcMar>
              <w:left w:w="108" w:type="dxa"/>
              <w:right w:w="108" w:type="dxa"/>
            </w:tcMar>
            <w:vAlign w:val="center"/>
          </w:tcPr>
          <w:p w14:paraId="44139D59" w14:textId="77777777" w:rsidR="00F426F3" w:rsidRPr="00652129" w:rsidRDefault="00F426F3" w:rsidP="00D57B7B">
            <w:pPr>
              <w:spacing w:before="40" w:line="259" w:lineRule="auto"/>
              <w:ind w:right="-102"/>
              <w:jc w:val="center"/>
              <w:rPr>
                <w:rFonts w:ascii="Times New Roman" w:hAnsi="Times New Roman"/>
                <w:sz w:val="24"/>
                <w:szCs w:val="24"/>
                <w:lang w:val="vi-VN"/>
              </w:rPr>
            </w:pPr>
            <w:r>
              <w:rPr>
                <w:rFonts w:ascii="Times New Roman" w:hAnsi="Times New Roman"/>
                <w:sz w:val="24"/>
                <w:szCs w:val="24"/>
                <w:lang w:val="vi-VN"/>
              </w:rPr>
              <w:t>CĐR 1</w:t>
            </w:r>
          </w:p>
        </w:tc>
        <w:tc>
          <w:tcPr>
            <w:tcW w:w="6088" w:type="dxa"/>
            <w:shd w:val="clear" w:color="auto" w:fill="auto"/>
            <w:tcMar>
              <w:left w:w="108" w:type="dxa"/>
              <w:right w:w="108" w:type="dxa"/>
            </w:tcMar>
            <w:vAlign w:val="center"/>
          </w:tcPr>
          <w:p w14:paraId="3F882BD6" w14:textId="77777777" w:rsidR="00F426F3" w:rsidRPr="00200082" w:rsidRDefault="00F426F3" w:rsidP="00200082">
            <w:pPr>
              <w:spacing w:before="40" w:line="259" w:lineRule="auto"/>
              <w:jc w:val="both"/>
              <w:rPr>
                <w:rFonts w:ascii="Times New Roman" w:hAnsi="Times New Roman"/>
                <w:color w:val="000000"/>
                <w:sz w:val="24"/>
                <w:szCs w:val="24"/>
                <w:lang w:val="vi-VN"/>
              </w:rPr>
            </w:pPr>
            <w:r w:rsidRPr="00200082">
              <w:rPr>
                <w:rFonts w:ascii="Times New Roman" w:hAnsi="Times New Roman"/>
                <w:color w:val="000000"/>
                <w:sz w:val="24"/>
                <w:szCs w:val="24"/>
                <w:lang w:val="vi-VN"/>
              </w:rPr>
              <w:t>Có kiến thức cơ bản về Toán học và khoa học cơ bản đáp ứng việc tiếp thu các kiến thức ngành và chuyên ngành được đào tạo.</w:t>
            </w:r>
          </w:p>
        </w:tc>
        <w:tc>
          <w:tcPr>
            <w:tcW w:w="957" w:type="dxa"/>
          </w:tcPr>
          <w:p w14:paraId="660675AD" w14:textId="77777777" w:rsidR="00F426F3" w:rsidRPr="008A4545" w:rsidRDefault="00F426F3" w:rsidP="008A4545">
            <w:pPr>
              <w:spacing w:before="40" w:line="259" w:lineRule="auto"/>
              <w:jc w:val="center"/>
              <w:rPr>
                <w:rFonts w:ascii="Times New Roman" w:hAnsi="Times New Roman"/>
                <w:sz w:val="26"/>
                <w:szCs w:val="26"/>
                <w:lang w:val="vi-VN"/>
              </w:rPr>
            </w:pPr>
            <w:r>
              <w:rPr>
                <w:rFonts w:ascii="Times New Roman" w:hAnsi="Times New Roman"/>
                <w:sz w:val="26"/>
                <w:szCs w:val="26"/>
                <w:lang w:val="vi-VN"/>
              </w:rPr>
              <w:t>1.1</w:t>
            </w:r>
          </w:p>
        </w:tc>
        <w:tc>
          <w:tcPr>
            <w:tcW w:w="1053" w:type="dxa"/>
          </w:tcPr>
          <w:p w14:paraId="20DD4BE3" w14:textId="77777777" w:rsidR="00F426F3" w:rsidRPr="00652129" w:rsidRDefault="00F426F3" w:rsidP="00D57B7B">
            <w:pPr>
              <w:spacing w:before="40" w:line="259" w:lineRule="auto"/>
              <w:jc w:val="center"/>
              <w:rPr>
                <w:rFonts w:ascii="Times New Roman" w:hAnsi="Times New Roman"/>
                <w:color w:val="000000"/>
                <w:sz w:val="24"/>
                <w:szCs w:val="24"/>
                <w:lang w:val="vi-VN"/>
              </w:rPr>
            </w:pPr>
            <w:r>
              <w:rPr>
                <w:rFonts w:ascii="Times New Roman" w:hAnsi="Times New Roman"/>
                <w:color w:val="000000"/>
                <w:sz w:val="24"/>
                <w:szCs w:val="24"/>
                <w:lang w:val="vi-VN"/>
              </w:rPr>
              <w:t>3</w:t>
            </w:r>
          </w:p>
        </w:tc>
      </w:tr>
      <w:tr w:rsidR="00F426F3" w:rsidRPr="00652129" w14:paraId="48A43289" w14:textId="77777777" w:rsidTr="00E319EC">
        <w:tc>
          <w:tcPr>
            <w:tcW w:w="799" w:type="dxa"/>
            <w:vMerge/>
            <w:shd w:val="clear" w:color="auto" w:fill="auto"/>
          </w:tcPr>
          <w:p w14:paraId="0D35EFF1" w14:textId="77777777" w:rsidR="00F426F3" w:rsidRPr="00652129" w:rsidRDefault="00F426F3" w:rsidP="00475F6F">
            <w:pPr>
              <w:spacing w:before="40" w:line="259" w:lineRule="auto"/>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6942AD64" w14:textId="77777777" w:rsidR="00F426F3" w:rsidRPr="008A4545" w:rsidRDefault="00F426F3" w:rsidP="00652129">
            <w:pPr>
              <w:spacing w:before="40" w:line="259" w:lineRule="auto"/>
              <w:ind w:right="-102"/>
              <w:jc w:val="center"/>
              <w:rPr>
                <w:rFonts w:ascii="Times New Roman" w:hAnsi="Times New Roman"/>
                <w:sz w:val="24"/>
                <w:szCs w:val="24"/>
                <w:lang w:val="vi-VN"/>
              </w:rPr>
            </w:pPr>
            <w:r>
              <w:rPr>
                <w:rFonts w:ascii="Times New Roman" w:hAnsi="Times New Roman"/>
                <w:sz w:val="24"/>
                <w:szCs w:val="24"/>
              </w:rPr>
              <w:t>CĐR</w:t>
            </w:r>
            <w:r>
              <w:rPr>
                <w:rFonts w:ascii="Times New Roman" w:hAnsi="Times New Roman"/>
                <w:sz w:val="24"/>
                <w:szCs w:val="24"/>
                <w:lang w:val="vi-VN"/>
              </w:rPr>
              <w:t>2</w:t>
            </w:r>
          </w:p>
        </w:tc>
        <w:tc>
          <w:tcPr>
            <w:tcW w:w="6088" w:type="dxa"/>
            <w:shd w:val="clear" w:color="auto" w:fill="auto"/>
            <w:tcMar>
              <w:left w:w="108" w:type="dxa"/>
              <w:right w:w="108" w:type="dxa"/>
            </w:tcMar>
            <w:vAlign w:val="center"/>
          </w:tcPr>
          <w:p w14:paraId="3E02C20D" w14:textId="77777777" w:rsidR="00F426F3" w:rsidRPr="00652129" w:rsidRDefault="00F426F3" w:rsidP="008106BC">
            <w:pPr>
              <w:spacing w:before="40" w:line="259" w:lineRule="auto"/>
              <w:jc w:val="both"/>
              <w:rPr>
                <w:rFonts w:ascii="Times New Roman" w:hAnsi="Times New Roman"/>
                <w:color w:val="000000"/>
                <w:sz w:val="24"/>
                <w:szCs w:val="24"/>
                <w:lang w:val="vi-VN"/>
              </w:rPr>
            </w:pPr>
            <w:r>
              <w:rPr>
                <w:rFonts w:ascii="Times New Roman" w:hAnsi="Times New Roman"/>
                <w:color w:val="000000"/>
                <w:sz w:val="24"/>
                <w:szCs w:val="24"/>
                <w:lang w:val="vi-VN"/>
              </w:rPr>
              <w:t>Vận dụng</w:t>
            </w:r>
            <w:r w:rsidRPr="00200082">
              <w:rPr>
                <w:rFonts w:ascii="Times New Roman" w:hAnsi="Times New Roman"/>
                <w:color w:val="000000"/>
                <w:sz w:val="24"/>
                <w:szCs w:val="24"/>
                <w:lang w:val="vi-VN"/>
              </w:rPr>
              <w:t xml:space="preserve"> được</w:t>
            </w:r>
            <w:r>
              <w:rPr>
                <w:rFonts w:ascii="Times New Roman" w:hAnsi="Times New Roman"/>
                <w:color w:val="000000"/>
                <w:sz w:val="24"/>
                <w:szCs w:val="24"/>
                <w:lang w:val="vi-VN"/>
              </w:rPr>
              <w:t xml:space="preserve"> kiến thức về hình học hoạ hình, vẽ kỹ thuật</w:t>
            </w:r>
            <w:r w:rsidRPr="008106BC">
              <w:rPr>
                <w:rFonts w:ascii="Times New Roman" w:hAnsi="Times New Roman"/>
                <w:color w:val="000000"/>
                <w:sz w:val="24"/>
                <w:szCs w:val="24"/>
                <w:lang w:val="vi-VN"/>
              </w:rPr>
              <w:t xml:space="preserve"> </w:t>
            </w:r>
            <w:r>
              <w:rPr>
                <w:rFonts w:ascii="Times New Roman" w:hAnsi="Times New Roman"/>
                <w:color w:val="000000"/>
                <w:sz w:val="24"/>
                <w:szCs w:val="24"/>
                <w:lang w:val="vi-VN"/>
              </w:rPr>
              <w:t>để đọc bản vẽ kỹ thuật và trình bà</w:t>
            </w:r>
            <w:r w:rsidRPr="00200082">
              <w:rPr>
                <w:rFonts w:ascii="Times New Roman" w:hAnsi="Times New Roman"/>
                <w:color w:val="000000"/>
                <w:sz w:val="24"/>
                <w:szCs w:val="24"/>
                <w:lang w:val="vi-VN"/>
              </w:rPr>
              <w:t>y</w:t>
            </w:r>
            <w:r>
              <w:rPr>
                <w:rFonts w:ascii="Times New Roman" w:hAnsi="Times New Roman"/>
                <w:color w:val="000000"/>
                <w:sz w:val="24"/>
                <w:szCs w:val="24"/>
                <w:lang w:val="vi-VN"/>
              </w:rPr>
              <w:t xml:space="preserve"> bản vẽ kỹ thuật.</w:t>
            </w:r>
          </w:p>
        </w:tc>
        <w:tc>
          <w:tcPr>
            <w:tcW w:w="957" w:type="dxa"/>
          </w:tcPr>
          <w:p w14:paraId="0ADB35B5" w14:textId="77777777" w:rsidR="00F426F3" w:rsidRPr="00652129" w:rsidRDefault="0037318B" w:rsidP="00652129">
            <w:pPr>
              <w:spacing w:before="40" w:line="259" w:lineRule="auto"/>
              <w:jc w:val="center"/>
              <w:rPr>
                <w:rFonts w:ascii="Times New Roman" w:hAnsi="Times New Roman"/>
                <w:color w:val="000000"/>
                <w:sz w:val="24"/>
                <w:szCs w:val="24"/>
                <w:lang w:val="vi-VN"/>
              </w:rPr>
            </w:pPr>
            <w:r>
              <w:rPr>
                <w:rFonts w:ascii="Times New Roman" w:hAnsi="Times New Roman"/>
                <w:sz w:val="26"/>
                <w:szCs w:val="26"/>
                <w:lang w:val="vi-VN"/>
              </w:rPr>
              <w:t>1.1</w:t>
            </w:r>
          </w:p>
        </w:tc>
        <w:tc>
          <w:tcPr>
            <w:tcW w:w="1053" w:type="dxa"/>
          </w:tcPr>
          <w:p w14:paraId="16A81116" w14:textId="77777777" w:rsidR="00F426F3" w:rsidRPr="00652129" w:rsidRDefault="00F426F3" w:rsidP="00652129">
            <w:pPr>
              <w:spacing w:before="40" w:line="259" w:lineRule="auto"/>
              <w:jc w:val="center"/>
              <w:rPr>
                <w:rFonts w:ascii="Times New Roman" w:hAnsi="Times New Roman"/>
                <w:color w:val="000000"/>
                <w:sz w:val="24"/>
                <w:szCs w:val="24"/>
                <w:lang w:val="vi-VN"/>
              </w:rPr>
            </w:pPr>
            <w:r w:rsidRPr="00652129">
              <w:rPr>
                <w:rFonts w:ascii="Times New Roman" w:hAnsi="Times New Roman"/>
                <w:color w:val="000000"/>
                <w:sz w:val="24"/>
                <w:szCs w:val="24"/>
                <w:lang w:val="vi-VN"/>
              </w:rPr>
              <w:t>3</w:t>
            </w:r>
          </w:p>
        </w:tc>
      </w:tr>
      <w:tr w:rsidR="00F426F3" w:rsidRPr="00652129" w14:paraId="422C165E" w14:textId="77777777" w:rsidTr="00E319EC">
        <w:tc>
          <w:tcPr>
            <w:tcW w:w="799" w:type="dxa"/>
            <w:vMerge/>
            <w:shd w:val="clear" w:color="auto" w:fill="auto"/>
          </w:tcPr>
          <w:p w14:paraId="5E339ECA" w14:textId="77777777" w:rsidR="00F426F3" w:rsidRPr="00652129" w:rsidRDefault="00F426F3" w:rsidP="00475F6F">
            <w:pPr>
              <w:spacing w:before="40" w:line="259" w:lineRule="auto"/>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7D5F903C" w14:textId="77777777" w:rsidR="00F426F3" w:rsidRPr="007B4CB8" w:rsidRDefault="00F426F3" w:rsidP="007B4CB8">
            <w:pPr>
              <w:spacing w:before="40" w:line="259" w:lineRule="auto"/>
              <w:ind w:right="-102"/>
              <w:jc w:val="center"/>
              <w:rPr>
                <w:rFonts w:ascii="Times New Roman" w:hAnsi="Times New Roman"/>
                <w:sz w:val="24"/>
                <w:szCs w:val="24"/>
                <w:lang w:val="fr-FR"/>
              </w:rPr>
            </w:pPr>
            <w:r>
              <w:rPr>
                <w:rFonts w:ascii="Times New Roman" w:hAnsi="Times New Roman"/>
                <w:sz w:val="24"/>
                <w:szCs w:val="24"/>
              </w:rPr>
              <w:t>CĐR</w:t>
            </w:r>
            <w:r w:rsidR="007B4CB8">
              <w:rPr>
                <w:rFonts w:ascii="Times New Roman" w:hAnsi="Times New Roman"/>
                <w:sz w:val="24"/>
                <w:szCs w:val="24"/>
                <w:lang w:val="fr-FR"/>
              </w:rPr>
              <w:t>3</w:t>
            </w:r>
          </w:p>
        </w:tc>
        <w:tc>
          <w:tcPr>
            <w:tcW w:w="6088" w:type="dxa"/>
            <w:shd w:val="clear" w:color="auto" w:fill="auto"/>
            <w:tcMar>
              <w:left w:w="108" w:type="dxa"/>
              <w:right w:w="108" w:type="dxa"/>
            </w:tcMar>
            <w:vAlign w:val="center"/>
          </w:tcPr>
          <w:p w14:paraId="562D3A5E" w14:textId="77777777" w:rsidR="00F426F3" w:rsidRPr="00652129" w:rsidRDefault="00F426F3" w:rsidP="00652129">
            <w:pPr>
              <w:spacing w:before="40" w:line="259" w:lineRule="auto"/>
              <w:jc w:val="both"/>
              <w:rPr>
                <w:rFonts w:ascii="Times New Roman" w:hAnsi="Times New Roman"/>
                <w:color w:val="000000"/>
                <w:sz w:val="24"/>
                <w:szCs w:val="24"/>
                <w:lang w:val="vi-VN"/>
              </w:rPr>
            </w:pPr>
            <w:r w:rsidRPr="00200082">
              <w:rPr>
                <w:rFonts w:ascii="Times New Roman" w:hAnsi="Times New Roman"/>
                <w:color w:val="000000"/>
                <w:sz w:val="24"/>
                <w:szCs w:val="24"/>
                <w:lang w:val="vi-VN"/>
              </w:rPr>
              <w:t>Đạt trình độ ngoại ngữ bậc 3 trong khung năng lực ngoại ngữ 6 bậc theo quy định của Bộ giáo dục và Đào tạo, có kiến thức cơ bản về ngoại ngữ trong lĩnh vực kỹ thuật xây dựng công trình giao thông.</w:t>
            </w:r>
          </w:p>
        </w:tc>
        <w:tc>
          <w:tcPr>
            <w:tcW w:w="957" w:type="dxa"/>
          </w:tcPr>
          <w:p w14:paraId="202509A2" w14:textId="77777777" w:rsidR="00F426F3" w:rsidRPr="00652129" w:rsidRDefault="0037318B" w:rsidP="00652129">
            <w:pPr>
              <w:spacing w:before="40" w:line="259" w:lineRule="auto"/>
              <w:jc w:val="center"/>
              <w:rPr>
                <w:rFonts w:ascii="Times New Roman" w:hAnsi="Times New Roman"/>
                <w:color w:val="000000"/>
                <w:sz w:val="24"/>
                <w:szCs w:val="24"/>
                <w:lang w:val="vi-VN"/>
              </w:rPr>
            </w:pPr>
            <w:r>
              <w:rPr>
                <w:rFonts w:ascii="Times New Roman" w:hAnsi="Times New Roman"/>
                <w:sz w:val="26"/>
                <w:szCs w:val="26"/>
                <w:lang w:val="vi-VN"/>
              </w:rPr>
              <w:t>1.1</w:t>
            </w:r>
          </w:p>
        </w:tc>
        <w:tc>
          <w:tcPr>
            <w:tcW w:w="1053" w:type="dxa"/>
          </w:tcPr>
          <w:p w14:paraId="47EF4B64" w14:textId="77777777" w:rsidR="00F426F3" w:rsidRPr="00652129" w:rsidRDefault="00F426F3" w:rsidP="00652129">
            <w:pPr>
              <w:spacing w:before="40" w:line="259" w:lineRule="auto"/>
              <w:jc w:val="center"/>
              <w:rPr>
                <w:rFonts w:ascii="Times New Roman" w:hAnsi="Times New Roman"/>
                <w:color w:val="000000"/>
                <w:sz w:val="24"/>
                <w:szCs w:val="24"/>
                <w:lang w:val="vi-VN"/>
              </w:rPr>
            </w:pPr>
            <w:r w:rsidRPr="00652129">
              <w:rPr>
                <w:rFonts w:ascii="Times New Roman" w:hAnsi="Times New Roman"/>
                <w:color w:val="000000"/>
                <w:sz w:val="24"/>
                <w:szCs w:val="24"/>
                <w:lang w:val="vi-VN"/>
              </w:rPr>
              <w:t>3</w:t>
            </w:r>
          </w:p>
        </w:tc>
      </w:tr>
      <w:tr w:rsidR="00F426F3" w:rsidRPr="00652129" w14:paraId="67F70BEA" w14:textId="77777777" w:rsidTr="00E319EC">
        <w:tc>
          <w:tcPr>
            <w:tcW w:w="799" w:type="dxa"/>
            <w:vMerge/>
            <w:shd w:val="clear" w:color="auto" w:fill="auto"/>
          </w:tcPr>
          <w:p w14:paraId="3062E23A" w14:textId="77777777" w:rsidR="00F426F3" w:rsidRPr="00652129" w:rsidRDefault="00F426F3" w:rsidP="00475F6F">
            <w:pPr>
              <w:spacing w:before="40" w:line="259" w:lineRule="auto"/>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5C8D88E2" w14:textId="77777777" w:rsidR="00F426F3" w:rsidRDefault="007B4CB8" w:rsidP="007B4CB8">
            <w:pPr>
              <w:spacing w:before="40" w:line="259" w:lineRule="auto"/>
              <w:ind w:right="-102"/>
              <w:jc w:val="center"/>
              <w:rPr>
                <w:rFonts w:ascii="Times New Roman" w:hAnsi="Times New Roman"/>
                <w:sz w:val="24"/>
                <w:szCs w:val="24"/>
              </w:rPr>
            </w:pPr>
            <w:r>
              <w:rPr>
                <w:rFonts w:ascii="Times New Roman" w:hAnsi="Times New Roman"/>
                <w:sz w:val="24"/>
                <w:szCs w:val="24"/>
              </w:rPr>
              <w:t>CĐR</w:t>
            </w:r>
            <w:r>
              <w:rPr>
                <w:rFonts w:ascii="Times New Roman" w:hAnsi="Times New Roman"/>
                <w:sz w:val="24"/>
                <w:szCs w:val="24"/>
                <w:lang w:val="fr-FR"/>
              </w:rPr>
              <w:t>4</w:t>
            </w:r>
          </w:p>
        </w:tc>
        <w:tc>
          <w:tcPr>
            <w:tcW w:w="6088" w:type="dxa"/>
            <w:shd w:val="clear" w:color="auto" w:fill="auto"/>
            <w:tcMar>
              <w:left w:w="108" w:type="dxa"/>
              <w:right w:w="108" w:type="dxa"/>
            </w:tcMar>
            <w:vAlign w:val="center"/>
          </w:tcPr>
          <w:p w14:paraId="3CC940AF" w14:textId="77777777" w:rsidR="00F426F3" w:rsidRPr="00200082" w:rsidRDefault="00F426F3" w:rsidP="00652129">
            <w:pPr>
              <w:spacing w:before="40" w:line="259" w:lineRule="auto"/>
              <w:jc w:val="both"/>
              <w:rPr>
                <w:rFonts w:ascii="Times New Roman" w:hAnsi="Times New Roman"/>
                <w:color w:val="000000"/>
                <w:sz w:val="24"/>
                <w:szCs w:val="24"/>
                <w:lang w:val="vi-VN"/>
              </w:rPr>
            </w:pPr>
            <w:r w:rsidRPr="008106BC">
              <w:rPr>
                <w:rFonts w:ascii="Times New Roman" w:hAnsi="Times New Roman"/>
                <w:color w:val="000000"/>
                <w:sz w:val="24"/>
                <w:szCs w:val="24"/>
                <w:lang w:val="vi-VN"/>
              </w:rPr>
              <w:t>Hiểu biết và vận dụng được kiến thức về Nguyên lý cơ bản của chủ nghĩa Mác – Lênin, tư tưởng Hồ Chí Minh, Đường lối cách mạng của Đảng Cộng sản Việt Nam</w:t>
            </w:r>
          </w:p>
        </w:tc>
        <w:tc>
          <w:tcPr>
            <w:tcW w:w="957" w:type="dxa"/>
          </w:tcPr>
          <w:p w14:paraId="0FC359B6" w14:textId="77777777" w:rsidR="00F426F3" w:rsidRPr="00652129" w:rsidRDefault="0037318B" w:rsidP="00652129">
            <w:pPr>
              <w:spacing w:before="40" w:line="259" w:lineRule="auto"/>
              <w:jc w:val="center"/>
              <w:rPr>
                <w:rFonts w:ascii="Times New Roman" w:hAnsi="Times New Roman"/>
                <w:color w:val="000000"/>
                <w:sz w:val="24"/>
                <w:szCs w:val="24"/>
                <w:lang w:val="vi-VN"/>
              </w:rPr>
            </w:pPr>
            <w:r>
              <w:rPr>
                <w:rFonts w:ascii="Times New Roman" w:hAnsi="Times New Roman"/>
                <w:sz w:val="26"/>
                <w:szCs w:val="26"/>
                <w:lang w:val="vi-VN"/>
              </w:rPr>
              <w:t>1.1</w:t>
            </w:r>
          </w:p>
        </w:tc>
        <w:tc>
          <w:tcPr>
            <w:tcW w:w="1053" w:type="dxa"/>
          </w:tcPr>
          <w:p w14:paraId="54555051" w14:textId="77777777" w:rsidR="00F426F3" w:rsidRPr="00652129" w:rsidRDefault="00294D9F" w:rsidP="00652129">
            <w:pPr>
              <w:spacing w:before="40" w:line="259" w:lineRule="auto"/>
              <w:jc w:val="center"/>
              <w:rPr>
                <w:rFonts w:ascii="Times New Roman" w:hAnsi="Times New Roman"/>
                <w:color w:val="000000"/>
                <w:sz w:val="24"/>
                <w:szCs w:val="24"/>
                <w:lang w:val="vi-VN"/>
              </w:rPr>
            </w:pPr>
            <w:r w:rsidRPr="00652129">
              <w:rPr>
                <w:rFonts w:ascii="Times New Roman" w:hAnsi="Times New Roman"/>
                <w:color w:val="000000"/>
                <w:sz w:val="24"/>
                <w:szCs w:val="24"/>
                <w:lang w:val="vi-VN"/>
              </w:rPr>
              <w:t>3</w:t>
            </w:r>
          </w:p>
        </w:tc>
      </w:tr>
      <w:tr w:rsidR="00F426F3" w:rsidRPr="00652129" w14:paraId="7A99111A" w14:textId="77777777" w:rsidTr="00E319EC">
        <w:tc>
          <w:tcPr>
            <w:tcW w:w="799" w:type="dxa"/>
            <w:vMerge/>
            <w:shd w:val="clear" w:color="auto" w:fill="auto"/>
          </w:tcPr>
          <w:p w14:paraId="0B90FDB5" w14:textId="77777777" w:rsidR="00F426F3" w:rsidRPr="00652129" w:rsidRDefault="00F426F3" w:rsidP="00475F6F">
            <w:pPr>
              <w:spacing w:before="40" w:line="259" w:lineRule="auto"/>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5461B93B" w14:textId="77777777" w:rsidR="00F426F3" w:rsidRDefault="007B4CB8" w:rsidP="007B4CB8">
            <w:pPr>
              <w:spacing w:before="40" w:line="259" w:lineRule="auto"/>
              <w:ind w:right="-102"/>
              <w:jc w:val="center"/>
              <w:rPr>
                <w:rFonts w:ascii="Times New Roman" w:hAnsi="Times New Roman"/>
                <w:sz w:val="24"/>
                <w:szCs w:val="24"/>
              </w:rPr>
            </w:pPr>
            <w:r>
              <w:rPr>
                <w:rFonts w:ascii="Times New Roman" w:hAnsi="Times New Roman"/>
                <w:sz w:val="24"/>
                <w:szCs w:val="24"/>
              </w:rPr>
              <w:t>CĐR</w:t>
            </w:r>
            <w:r>
              <w:rPr>
                <w:rFonts w:ascii="Times New Roman" w:hAnsi="Times New Roman"/>
                <w:sz w:val="24"/>
                <w:szCs w:val="24"/>
                <w:lang w:val="fr-FR"/>
              </w:rPr>
              <w:t>5</w:t>
            </w:r>
          </w:p>
        </w:tc>
        <w:tc>
          <w:tcPr>
            <w:tcW w:w="6088" w:type="dxa"/>
            <w:shd w:val="clear" w:color="auto" w:fill="auto"/>
            <w:tcMar>
              <w:left w:w="108" w:type="dxa"/>
              <w:right w:w="108" w:type="dxa"/>
            </w:tcMar>
            <w:vAlign w:val="center"/>
          </w:tcPr>
          <w:p w14:paraId="440BFA47" w14:textId="77777777" w:rsidR="00F426F3" w:rsidRPr="00200082" w:rsidRDefault="00F426F3" w:rsidP="00652129">
            <w:pPr>
              <w:spacing w:before="40" w:line="259" w:lineRule="auto"/>
              <w:jc w:val="both"/>
              <w:rPr>
                <w:rFonts w:ascii="Times New Roman" w:hAnsi="Times New Roman"/>
                <w:color w:val="000000"/>
                <w:sz w:val="24"/>
                <w:szCs w:val="24"/>
                <w:lang w:val="vi-VN"/>
              </w:rPr>
            </w:pPr>
            <w:r w:rsidRPr="008106BC">
              <w:rPr>
                <w:rFonts w:ascii="Times New Roman" w:hAnsi="Times New Roman"/>
                <w:color w:val="000000"/>
                <w:sz w:val="24"/>
                <w:szCs w:val="24"/>
                <w:lang w:val="vi-VN"/>
              </w:rPr>
              <w:t>Đánh giá và phân tích được các vấn đề an ninh quốc phòng và có ý thức hành động phù hợp để bảo vệ tổ quốc</w:t>
            </w:r>
          </w:p>
        </w:tc>
        <w:tc>
          <w:tcPr>
            <w:tcW w:w="957" w:type="dxa"/>
          </w:tcPr>
          <w:p w14:paraId="1A8D5A93" w14:textId="77777777" w:rsidR="00F426F3" w:rsidRPr="00652129" w:rsidRDefault="0037318B" w:rsidP="00652129">
            <w:pPr>
              <w:spacing w:before="40" w:line="259" w:lineRule="auto"/>
              <w:jc w:val="center"/>
              <w:rPr>
                <w:rFonts w:ascii="Times New Roman" w:hAnsi="Times New Roman"/>
                <w:color w:val="000000"/>
                <w:sz w:val="24"/>
                <w:szCs w:val="24"/>
                <w:lang w:val="vi-VN"/>
              </w:rPr>
            </w:pPr>
            <w:r>
              <w:rPr>
                <w:rFonts w:ascii="Times New Roman" w:hAnsi="Times New Roman"/>
                <w:sz w:val="26"/>
                <w:szCs w:val="26"/>
                <w:lang w:val="vi-VN"/>
              </w:rPr>
              <w:t>1.1</w:t>
            </w:r>
          </w:p>
        </w:tc>
        <w:tc>
          <w:tcPr>
            <w:tcW w:w="1053" w:type="dxa"/>
          </w:tcPr>
          <w:p w14:paraId="3BD878A4" w14:textId="77777777" w:rsidR="00F426F3" w:rsidRPr="00652129" w:rsidRDefault="00294D9F" w:rsidP="00652129">
            <w:pPr>
              <w:spacing w:before="40" w:line="259" w:lineRule="auto"/>
              <w:jc w:val="center"/>
              <w:rPr>
                <w:rFonts w:ascii="Times New Roman" w:hAnsi="Times New Roman"/>
                <w:color w:val="000000"/>
                <w:sz w:val="24"/>
                <w:szCs w:val="24"/>
                <w:lang w:val="vi-VN"/>
              </w:rPr>
            </w:pPr>
            <w:r w:rsidRPr="00652129">
              <w:rPr>
                <w:rFonts w:ascii="Times New Roman" w:hAnsi="Times New Roman"/>
                <w:color w:val="000000"/>
                <w:sz w:val="24"/>
                <w:szCs w:val="24"/>
                <w:lang w:val="vi-VN"/>
              </w:rPr>
              <w:t>3</w:t>
            </w:r>
          </w:p>
        </w:tc>
      </w:tr>
      <w:tr w:rsidR="00F426F3" w:rsidRPr="00652129" w14:paraId="1BA94688" w14:textId="77777777" w:rsidTr="00E319EC">
        <w:tc>
          <w:tcPr>
            <w:tcW w:w="799" w:type="dxa"/>
            <w:vMerge/>
            <w:shd w:val="clear" w:color="auto" w:fill="auto"/>
          </w:tcPr>
          <w:p w14:paraId="5D32175E" w14:textId="77777777" w:rsidR="00F426F3" w:rsidRPr="00652129" w:rsidRDefault="00F426F3" w:rsidP="00475F6F">
            <w:pPr>
              <w:spacing w:before="40" w:line="259" w:lineRule="auto"/>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65B753FA" w14:textId="77777777" w:rsidR="00F426F3" w:rsidRDefault="007B4CB8" w:rsidP="007B4CB8">
            <w:pPr>
              <w:spacing w:before="40" w:line="259" w:lineRule="auto"/>
              <w:ind w:right="-102"/>
              <w:jc w:val="center"/>
              <w:rPr>
                <w:rFonts w:ascii="Times New Roman" w:hAnsi="Times New Roman"/>
                <w:sz w:val="24"/>
                <w:szCs w:val="24"/>
              </w:rPr>
            </w:pPr>
            <w:r>
              <w:rPr>
                <w:rFonts w:ascii="Times New Roman" w:hAnsi="Times New Roman"/>
                <w:sz w:val="24"/>
                <w:szCs w:val="24"/>
              </w:rPr>
              <w:t>CĐR</w:t>
            </w:r>
            <w:r>
              <w:rPr>
                <w:rFonts w:ascii="Times New Roman" w:hAnsi="Times New Roman"/>
                <w:sz w:val="24"/>
                <w:szCs w:val="24"/>
                <w:lang w:val="fr-FR"/>
              </w:rPr>
              <w:t>6</w:t>
            </w:r>
          </w:p>
        </w:tc>
        <w:tc>
          <w:tcPr>
            <w:tcW w:w="6088" w:type="dxa"/>
            <w:shd w:val="clear" w:color="auto" w:fill="auto"/>
            <w:tcMar>
              <w:left w:w="108" w:type="dxa"/>
              <w:right w:w="108" w:type="dxa"/>
            </w:tcMar>
            <w:vAlign w:val="center"/>
          </w:tcPr>
          <w:p w14:paraId="451D8E10" w14:textId="77777777" w:rsidR="00F426F3" w:rsidRPr="008106BC" w:rsidRDefault="00F426F3" w:rsidP="00652129">
            <w:pPr>
              <w:spacing w:before="40" w:line="259" w:lineRule="auto"/>
              <w:jc w:val="both"/>
              <w:rPr>
                <w:rFonts w:ascii="Times New Roman" w:hAnsi="Times New Roman"/>
                <w:color w:val="000000"/>
                <w:sz w:val="24"/>
                <w:szCs w:val="24"/>
                <w:lang w:val="vi-VN"/>
              </w:rPr>
            </w:pPr>
            <w:r w:rsidRPr="008106BC">
              <w:rPr>
                <w:rFonts w:ascii="Times New Roman" w:hAnsi="Times New Roman"/>
                <w:color w:val="000000"/>
                <w:sz w:val="24"/>
                <w:szCs w:val="24"/>
                <w:lang w:val="vi-VN"/>
              </w:rPr>
              <w:t>Hiểu và vận dụng được những kiến thức khoa học cơ bản về thể dục, thể thao vào quá trình tập luyện, tự rèn luyện để củng cố và tăng cường sức khỏe thể chất và tinh thần của cá nhân và cộng đồng</w:t>
            </w:r>
          </w:p>
        </w:tc>
        <w:tc>
          <w:tcPr>
            <w:tcW w:w="957" w:type="dxa"/>
          </w:tcPr>
          <w:p w14:paraId="19DFD967" w14:textId="77777777" w:rsidR="00F426F3" w:rsidRPr="00652129" w:rsidRDefault="0037318B" w:rsidP="00652129">
            <w:pPr>
              <w:spacing w:before="40" w:line="259" w:lineRule="auto"/>
              <w:jc w:val="center"/>
              <w:rPr>
                <w:rFonts w:ascii="Times New Roman" w:hAnsi="Times New Roman"/>
                <w:color w:val="000000"/>
                <w:sz w:val="24"/>
                <w:szCs w:val="24"/>
                <w:lang w:val="vi-VN"/>
              </w:rPr>
            </w:pPr>
            <w:r>
              <w:rPr>
                <w:rFonts w:ascii="Times New Roman" w:hAnsi="Times New Roman"/>
                <w:sz w:val="26"/>
                <w:szCs w:val="26"/>
                <w:lang w:val="vi-VN"/>
              </w:rPr>
              <w:t>1.1</w:t>
            </w:r>
          </w:p>
        </w:tc>
        <w:tc>
          <w:tcPr>
            <w:tcW w:w="1053" w:type="dxa"/>
          </w:tcPr>
          <w:p w14:paraId="3BA3F2E0" w14:textId="77777777" w:rsidR="00F426F3" w:rsidRPr="00652129" w:rsidRDefault="00294D9F" w:rsidP="00652129">
            <w:pPr>
              <w:spacing w:before="40" w:line="259" w:lineRule="auto"/>
              <w:jc w:val="center"/>
              <w:rPr>
                <w:rFonts w:ascii="Times New Roman" w:hAnsi="Times New Roman"/>
                <w:color w:val="000000"/>
                <w:sz w:val="24"/>
                <w:szCs w:val="24"/>
                <w:lang w:val="vi-VN"/>
              </w:rPr>
            </w:pPr>
            <w:r w:rsidRPr="00652129">
              <w:rPr>
                <w:rFonts w:ascii="Times New Roman" w:hAnsi="Times New Roman"/>
                <w:color w:val="000000"/>
                <w:sz w:val="24"/>
                <w:szCs w:val="24"/>
                <w:lang w:val="vi-VN"/>
              </w:rPr>
              <w:t>3</w:t>
            </w:r>
          </w:p>
        </w:tc>
      </w:tr>
      <w:tr w:rsidR="008106BC" w:rsidRPr="00652129" w14:paraId="524BCC37" w14:textId="77777777" w:rsidTr="00E319EC">
        <w:tc>
          <w:tcPr>
            <w:tcW w:w="799" w:type="dxa"/>
            <w:vMerge w:val="restart"/>
          </w:tcPr>
          <w:p w14:paraId="48038A00" w14:textId="77777777" w:rsidR="008106BC" w:rsidRPr="00652129" w:rsidRDefault="008106BC" w:rsidP="008106BC">
            <w:pPr>
              <w:spacing w:before="40" w:line="259" w:lineRule="auto"/>
              <w:ind w:right="-19"/>
              <w:jc w:val="center"/>
              <w:rPr>
                <w:rFonts w:ascii="Times New Roman" w:hAnsi="Times New Roman"/>
                <w:b/>
                <w:bCs/>
                <w:color w:val="000000"/>
                <w:sz w:val="24"/>
                <w:szCs w:val="24"/>
              </w:rPr>
            </w:pPr>
            <w:proofErr w:type="spellStart"/>
            <w:r w:rsidRPr="00652129">
              <w:rPr>
                <w:rFonts w:ascii="Times New Roman" w:hAnsi="Times New Roman"/>
                <w:b/>
                <w:color w:val="000000"/>
                <w:sz w:val="24"/>
                <w:szCs w:val="24"/>
              </w:rPr>
              <w:t>Nhóm</w:t>
            </w:r>
            <w:proofErr w:type="spellEnd"/>
            <w:r w:rsidRPr="00652129">
              <w:rPr>
                <w:rFonts w:ascii="Times New Roman" w:hAnsi="Times New Roman"/>
                <w:b/>
                <w:color w:val="000000"/>
                <w:sz w:val="24"/>
                <w:szCs w:val="24"/>
              </w:rPr>
              <w:t xml:space="preserve"> </w:t>
            </w:r>
            <w:proofErr w:type="spellStart"/>
            <w:r w:rsidRPr="00652129">
              <w:rPr>
                <w:rFonts w:ascii="Times New Roman" w:hAnsi="Times New Roman"/>
                <w:b/>
                <w:color w:val="000000"/>
                <w:sz w:val="24"/>
                <w:szCs w:val="24"/>
              </w:rPr>
              <w:t>kiến</w:t>
            </w:r>
            <w:proofErr w:type="spellEnd"/>
            <w:r w:rsidRPr="00652129">
              <w:rPr>
                <w:rFonts w:ascii="Times New Roman" w:hAnsi="Times New Roman"/>
                <w:b/>
                <w:color w:val="000000"/>
                <w:sz w:val="24"/>
                <w:szCs w:val="24"/>
              </w:rPr>
              <w:t xml:space="preserve"> </w:t>
            </w:r>
            <w:proofErr w:type="spellStart"/>
            <w:proofErr w:type="gramStart"/>
            <w:r w:rsidRPr="00652129">
              <w:rPr>
                <w:rFonts w:ascii="Times New Roman" w:hAnsi="Times New Roman"/>
                <w:b/>
                <w:color w:val="000000"/>
                <w:sz w:val="24"/>
                <w:szCs w:val="24"/>
              </w:rPr>
              <w:t>thức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lastRenderedPageBreak/>
              <w:t>cơ</w:t>
            </w:r>
            <w:proofErr w:type="spellEnd"/>
            <w:proofErr w:type="gramEnd"/>
            <w:r>
              <w:rPr>
                <w:rFonts w:ascii="Times New Roman" w:hAnsi="Times New Roman"/>
                <w:b/>
                <w:color w:val="000000"/>
                <w:sz w:val="24"/>
                <w:szCs w:val="24"/>
              </w:rPr>
              <w:t xml:space="preserve"> </w:t>
            </w:r>
            <w:proofErr w:type="spellStart"/>
            <w:r>
              <w:rPr>
                <w:rFonts w:ascii="Times New Roman" w:hAnsi="Times New Roman"/>
                <w:b/>
                <w:color w:val="000000"/>
                <w:sz w:val="24"/>
                <w:szCs w:val="24"/>
              </w:rPr>
              <w:t>sở</w:t>
            </w:r>
            <w:proofErr w:type="spellEnd"/>
          </w:p>
        </w:tc>
        <w:tc>
          <w:tcPr>
            <w:tcW w:w="771" w:type="dxa"/>
            <w:shd w:val="clear" w:color="auto" w:fill="auto"/>
            <w:tcMar>
              <w:left w:w="108" w:type="dxa"/>
              <w:right w:w="108" w:type="dxa"/>
            </w:tcMar>
            <w:vAlign w:val="center"/>
          </w:tcPr>
          <w:p w14:paraId="4AD1FD7D" w14:textId="77777777" w:rsidR="008106BC" w:rsidRPr="007B4CB8" w:rsidRDefault="008106BC" w:rsidP="007B4CB8">
            <w:pPr>
              <w:spacing w:before="40" w:line="259" w:lineRule="auto"/>
              <w:ind w:right="-102"/>
              <w:jc w:val="center"/>
              <w:rPr>
                <w:rFonts w:ascii="Times New Roman" w:hAnsi="Times New Roman"/>
                <w:sz w:val="24"/>
                <w:szCs w:val="24"/>
                <w:lang w:val="fr-FR"/>
              </w:rPr>
            </w:pPr>
            <w:r>
              <w:rPr>
                <w:rFonts w:ascii="Times New Roman" w:hAnsi="Times New Roman"/>
                <w:sz w:val="24"/>
                <w:szCs w:val="24"/>
              </w:rPr>
              <w:lastRenderedPageBreak/>
              <w:t>CĐR</w:t>
            </w:r>
            <w:r w:rsidR="007B4CB8">
              <w:rPr>
                <w:rFonts w:ascii="Times New Roman" w:hAnsi="Times New Roman"/>
                <w:sz w:val="24"/>
                <w:szCs w:val="24"/>
                <w:lang w:val="fr-FR"/>
              </w:rPr>
              <w:t>7</w:t>
            </w:r>
          </w:p>
        </w:tc>
        <w:tc>
          <w:tcPr>
            <w:tcW w:w="6088" w:type="dxa"/>
            <w:shd w:val="clear" w:color="auto" w:fill="auto"/>
            <w:tcMar>
              <w:left w:w="108" w:type="dxa"/>
              <w:right w:w="108" w:type="dxa"/>
            </w:tcMar>
            <w:vAlign w:val="center"/>
          </w:tcPr>
          <w:p w14:paraId="74F675EE" w14:textId="77777777" w:rsidR="008106BC" w:rsidRPr="00F011E9" w:rsidRDefault="00F011E9" w:rsidP="00F011E9">
            <w:pPr>
              <w:spacing w:before="40" w:line="259" w:lineRule="auto"/>
              <w:jc w:val="both"/>
              <w:rPr>
                <w:rFonts w:ascii="Times New Roman" w:hAnsi="Times New Roman"/>
                <w:sz w:val="24"/>
                <w:szCs w:val="24"/>
                <w:lang w:val="vi-VN"/>
              </w:rPr>
            </w:pPr>
            <w:r w:rsidRPr="00F011E9">
              <w:rPr>
                <w:rFonts w:ascii="Times New Roman" w:hAnsi="Times New Roman"/>
                <w:sz w:val="24"/>
                <w:szCs w:val="24"/>
                <w:lang w:val="vi-VN"/>
              </w:rPr>
              <w:t xml:space="preserve">Nắm vững và vận dụng được kiến thức về cơ sở ngành như các môn cơ học, trắc địa công trình, thủy lực thủy văn, địa chất công trình, kỹ thuật nền móng công trình, vật liệu xây </w:t>
            </w:r>
            <w:r w:rsidRPr="00F011E9">
              <w:rPr>
                <w:rFonts w:ascii="Times New Roman" w:hAnsi="Times New Roman"/>
                <w:sz w:val="24"/>
                <w:szCs w:val="24"/>
                <w:lang w:val="vi-VN"/>
              </w:rPr>
              <w:lastRenderedPageBreak/>
              <w:t>dựng công trình, quản lý dự án xây dự</w:t>
            </w:r>
            <w:r>
              <w:rPr>
                <w:rFonts w:ascii="Times New Roman" w:hAnsi="Times New Roman"/>
                <w:sz w:val="24"/>
                <w:szCs w:val="24"/>
                <w:lang w:val="vi-VN"/>
              </w:rPr>
              <w:t>ng công trình…</w:t>
            </w:r>
          </w:p>
        </w:tc>
        <w:tc>
          <w:tcPr>
            <w:tcW w:w="957" w:type="dxa"/>
          </w:tcPr>
          <w:p w14:paraId="2E171D47" w14:textId="77777777" w:rsidR="008106BC" w:rsidRPr="0037318B" w:rsidRDefault="0037318B" w:rsidP="008106BC">
            <w:pPr>
              <w:spacing w:before="40" w:line="259" w:lineRule="auto"/>
              <w:jc w:val="center"/>
              <w:rPr>
                <w:rFonts w:ascii="Times New Roman" w:hAnsi="Times New Roman"/>
                <w:sz w:val="24"/>
                <w:szCs w:val="24"/>
                <w:lang w:val="fr-FR"/>
              </w:rPr>
            </w:pPr>
            <w:r>
              <w:rPr>
                <w:rFonts w:ascii="Times New Roman" w:hAnsi="Times New Roman"/>
                <w:sz w:val="26"/>
                <w:szCs w:val="26"/>
                <w:lang w:val="vi-VN"/>
              </w:rPr>
              <w:lastRenderedPageBreak/>
              <w:t>1.</w:t>
            </w:r>
            <w:r>
              <w:rPr>
                <w:rFonts w:ascii="Times New Roman" w:hAnsi="Times New Roman"/>
                <w:sz w:val="26"/>
                <w:szCs w:val="26"/>
                <w:lang w:val="fr-FR"/>
              </w:rPr>
              <w:t>2</w:t>
            </w:r>
          </w:p>
        </w:tc>
        <w:tc>
          <w:tcPr>
            <w:tcW w:w="1053" w:type="dxa"/>
          </w:tcPr>
          <w:p w14:paraId="47CB0356" w14:textId="77777777" w:rsidR="008106BC" w:rsidRPr="00294D9F" w:rsidRDefault="00294D9F" w:rsidP="008106BC">
            <w:pPr>
              <w:spacing w:before="40" w:line="259" w:lineRule="auto"/>
              <w:jc w:val="center"/>
              <w:rPr>
                <w:rFonts w:ascii="Times New Roman" w:hAnsi="Times New Roman"/>
                <w:sz w:val="24"/>
                <w:szCs w:val="24"/>
                <w:lang w:val="fr-FR"/>
              </w:rPr>
            </w:pPr>
            <w:r>
              <w:rPr>
                <w:rFonts w:ascii="Times New Roman" w:hAnsi="Times New Roman"/>
                <w:sz w:val="24"/>
                <w:szCs w:val="24"/>
                <w:lang w:val="fr-FR"/>
              </w:rPr>
              <w:t>4</w:t>
            </w:r>
          </w:p>
        </w:tc>
      </w:tr>
      <w:tr w:rsidR="00B32F65" w:rsidRPr="00652129" w14:paraId="1EAD2134" w14:textId="77777777" w:rsidTr="007B4CB8">
        <w:trPr>
          <w:trHeight w:val="1446"/>
        </w:trPr>
        <w:tc>
          <w:tcPr>
            <w:tcW w:w="799" w:type="dxa"/>
            <w:vMerge/>
          </w:tcPr>
          <w:p w14:paraId="40E628E1" w14:textId="77777777" w:rsidR="00B32F65" w:rsidRPr="00652129" w:rsidRDefault="00B32F65" w:rsidP="008106BC">
            <w:pPr>
              <w:spacing w:before="40" w:line="259" w:lineRule="auto"/>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58BB23D7" w14:textId="77777777" w:rsidR="00B32F65" w:rsidRPr="007B4CB8" w:rsidRDefault="00B32F65" w:rsidP="008106BC">
            <w:pPr>
              <w:spacing w:before="40" w:line="259" w:lineRule="auto"/>
              <w:ind w:right="-102"/>
              <w:jc w:val="center"/>
              <w:rPr>
                <w:rFonts w:ascii="Times New Roman" w:hAnsi="Times New Roman"/>
                <w:sz w:val="24"/>
                <w:szCs w:val="24"/>
                <w:lang w:val="fr-FR"/>
              </w:rPr>
            </w:pPr>
            <w:r>
              <w:rPr>
                <w:rFonts w:ascii="Times New Roman" w:hAnsi="Times New Roman"/>
                <w:sz w:val="24"/>
                <w:szCs w:val="24"/>
              </w:rPr>
              <w:t>CĐR</w:t>
            </w:r>
            <w:r w:rsidR="007B4CB8">
              <w:rPr>
                <w:rFonts w:ascii="Times New Roman" w:hAnsi="Times New Roman"/>
                <w:sz w:val="24"/>
                <w:szCs w:val="24"/>
                <w:lang w:val="fr-FR"/>
              </w:rPr>
              <w:t>8</w:t>
            </w:r>
          </w:p>
          <w:p w14:paraId="1E5AE2B9" w14:textId="77777777" w:rsidR="00B32F65" w:rsidRPr="00652129" w:rsidRDefault="00B32F65" w:rsidP="008106BC">
            <w:pPr>
              <w:spacing w:before="40" w:line="259" w:lineRule="auto"/>
              <w:ind w:right="-102"/>
              <w:jc w:val="center"/>
              <w:rPr>
                <w:rFonts w:ascii="Times New Roman" w:hAnsi="Times New Roman"/>
                <w:sz w:val="24"/>
                <w:szCs w:val="24"/>
                <w:lang w:val="vi-VN"/>
              </w:rPr>
            </w:pPr>
          </w:p>
        </w:tc>
        <w:tc>
          <w:tcPr>
            <w:tcW w:w="6088" w:type="dxa"/>
            <w:shd w:val="clear" w:color="auto" w:fill="auto"/>
            <w:tcMar>
              <w:left w:w="108" w:type="dxa"/>
              <w:right w:w="108" w:type="dxa"/>
            </w:tcMar>
            <w:vAlign w:val="center"/>
          </w:tcPr>
          <w:p w14:paraId="1FB8911A" w14:textId="77777777" w:rsidR="00B32F65" w:rsidRPr="00C32A58" w:rsidRDefault="00F011E9" w:rsidP="00F011E9">
            <w:pPr>
              <w:spacing w:before="40" w:line="259" w:lineRule="auto"/>
              <w:jc w:val="both"/>
              <w:rPr>
                <w:rFonts w:ascii="Times New Roman" w:hAnsi="Times New Roman"/>
                <w:sz w:val="24"/>
                <w:szCs w:val="24"/>
                <w:lang w:val="vi-VN"/>
              </w:rPr>
            </w:pPr>
            <w:r w:rsidRPr="00F011E9">
              <w:rPr>
                <w:rFonts w:ascii="Times New Roman" w:hAnsi="Times New Roman"/>
                <w:sz w:val="24"/>
                <w:szCs w:val="24"/>
                <w:lang w:val="vi-VN"/>
              </w:rPr>
              <w:t>Có kiến thức liên ngành cơ bản về kỹ thuật xây dựng, công nghệ thông tin, bảo vệ môi trường và phát triển bền vững và vận dụng được trong các vấn đề về kĩ thuật xây dựng công trình giao thông.</w:t>
            </w:r>
          </w:p>
        </w:tc>
        <w:tc>
          <w:tcPr>
            <w:tcW w:w="957" w:type="dxa"/>
          </w:tcPr>
          <w:p w14:paraId="06A34746" w14:textId="77777777" w:rsidR="00B32F65" w:rsidRPr="00652129" w:rsidRDefault="0037318B" w:rsidP="008106BC">
            <w:pPr>
              <w:spacing w:before="40" w:line="259" w:lineRule="auto"/>
              <w:jc w:val="center"/>
              <w:rPr>
                <w:rFonts w:ascii="Times New Roman" w:hAnsi="Times New Roman"/>
                <w:sz w:val="24"/>
                <w:szCs w:val="24"/>
                <w:lang w:val="vi-VN"/>
              </w:rPr>
            </w:pPr>
            <w:r>
              <w:rPr>
                <w:rFonts w:ascii="Times New Roman" w:hAnsi="Times New Roman"/>
                <w:sz w:val="26"/>
                <w:szCs w:val="26"/>
                <w:lang w:val="vi-VN"/>
              </w:rPr>
              <w:t>1.</w:t>
            </w:r>
            <w:r>
              <w:rPr>
                <w:rFonts w:ascii="Times New Roman" w:hAnsi="Times New Roman"/>
                <w:sz w:val="26"/>
                <w:szCs w:val="26"/>
                <w:lang w:val="fr-FR"/>
              </w:rPr>
              <w:t>2</w:t>
            </w:r>
          </w:p>
        </w:tc>
        <w:tc>
          <w:tcPr>
            <w:tcW w:w="1053" w:type="dxa"/>
          </w:tcPr>
          <w:p w14:paraId="40F1FE14" w14:textId="77777777" w:rsidR="00B32F65" w:rsidRPr="00294D9F" w:rsidRDefault="00294D9F" w:rsidP="00294D9F">
            <w:pPr>
              <w:spacing w:before="40" w:line="259" w:lineRule="auto"/>
              <w:jc w:val="center"/>
              <w:rPr>
                <w:rFonts w:ascii="Times New Roman" w:hAnsi="Times New Roman"/>
                <w:sz w:val="24"/>
                <w:szCs w:val="24"/>
                <w:lang w:val="fr-FR"/>
              </w:rPr>
            </w:pPr>
            <w:r>
              <w:rPr>
                <w:rFonts w:ascii="Times New Roman" w:hAnsi="Times New Roman"/>
                <w:sz w:val="24"/>
                <w:szCs w:val="24"/>
                <w:lang w:val="fr-FR"/>
              </w:rPr>
              <w:t>3</w:t>
            </w:r>
          </w:p>
        </w:tc>
      </w:tr>
      <w:tr w:rsidR="007B4CB8" w:rsidRPr="007B4CB8" w14:paraId="7A995668" w14:textId="77777777" w:rsidTr="007B4CB8">
        <w:trPr>
          <w:trHeight w:val="1446"/>
        </w:trPr>
        <w:tc>
          <w:tcPr>
            <w:tcW w:w="799" w:type="dxa"/>
          </w:tcPr>
          <w:p w14:paraId="72DF9CDB" w14:textId="77777777" w:rsidR="007B4CB8" w:rsidRPr="00652129" w:rsidRDefault="007B4CB8" w:rsidP="008106BC">
            <w:pPr>
              <w:spacing w:before="40" w:line="259" w:lineRule="auto"/>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07917D04" w14:textId="77777777" w:rsidR="007B4CB8" w:rsidRPr="007B4CB8" w:rsidRDefault="007B4CB8" w:rsidP="007B4CB8">
            <w:pPr>
              <w:spacing w:before="40" w:line="259" w:lineRule="auto"/>
              <w:ind w:right="-102"/>
              <w:jc w:val="center"/>
              <w:rPr>
                <w:rFonts w:ascii="Times New Roman" w:hAnsi="Times New Roman"/>
                <w:sz w:val="24"/>
                <w:szCs w:val="24"/>
                <w:lang w:val="fr-FR"/>
              </w:rPr>
            </w:pPr>
            <w:r>
              <w:rPr>
                <w:rFonts w:ascii="Times New Roman" w:hAnsi="Times New Roman"/>
                <w:sz w:val="24"/>
                <w:szCs w:val="24"/>
              </w:rPr>
              <w:t>CĐR</w:t>
            </w:r>
            <w:r>
              <w:rPr>
                <w:rFonts w:ascii="Times New Roman" w:hAnsi="Times New Roman"/>
                <w:sz w:val="24"/>
                <w:szCs w:val="24"/>
                <w:lang w:val="fr-FR"/>
              </w:rPr>
              <w:t>9</w:t>
            </w:r>
          </w:p>
        </w:tc>
        <w:tc>
          <w:tcPr>
            <w:tcW w:w="6088" w:type="dxa"/>
            <w:shd w:val="clear" w:color="auto" w:fill="auto"/>
            <w:tcMar>
              <w:left w:w="108" w:type="dxa"/>
              <w:right w:w="108" w:type="dxa"/>
            </w:tcMar>
            <w:vAlign w:val="center"/>
          </w:tcPr>
          <w:p w14:paraId="7375B4E1" w14:textId="77777777" w:rsidR="007B4CB8" w:rsidRPr="00F011E9" w:rsidRDefault="007B4CB8" w:rsidP="00F011E9">
            <w:pPr>
              <w:spacing w:before="40" w:line="259" w:lineRule="auto"/>
              <w:jc w:val="both"/>
              <w:rPr>
                <w:rFonts w:ascii="Times New Roman" w:hAnsi="Times New Roman"/>
                <w:sz w:val="24"/>
                <w:szCs w:val="24"/>
                <w:lang w:val="vi-VN"/>
              </w:rPr>
            </w:pPr>
            <w:proofErr w:type="spellStart"/>
            <w:r w:rsidRPr="007B4CB8">
              <w:rPr>
                <w:rFonts w:ascii="Times New Roman" w:hAnsi="Times New Roman"/>
                <w:color w:val="000000"/>
                <w:sz w:val="24"/>
                <w:szCs w:val="24"/>
                <w:lang w:val="fr-FR"/>
              </w:rPr>
              <w:t>Vận</w:t>
            </w:r>
            <w:proofErr w:type="spellEnd"/>
            <w:r w:rsidRPr="007B4CB8">
              <w:rPr>
                <w:rFonts w:ascii="Times New Roman" w:hAnsi="Times New Roman"/>
                <w:color w:val="000000"/>
                <w:sz w:val="24"/>
                <w:szCs w:val="24"/>
                <w:lang w:val="fr-FR"/>
              </w:rPr>
              <w:t xml:space="preserve"> </w:t>
            </w:r>
            <w:proofErr w:type="spellStart"/>
            <w:r w:rsidRPr="007B4CB8">
              <w:rPr>
                <w:rFonts w:ascii="Times New Roman" w:hAnsi="Times New Roman"/>
                <w:color w:val="000000"/>
                <w:sz w:val="24"/>
                <w:szCs w:val="24"/>
                <w:lang w:val="fr-FR"/>
              </w:rPr>
              <w:t>dụng</w:t>
            </w:r>
            <w:proofErr w:type="spellEnd"/>
            <w:r w:rsidRPr="008106BC">
              <w:rPr>
                <w:rFonts w:ascii="Times New Roman" w:hAnsi="Times New Roman"/>
                <w:color w:val="000000"/>
                <w:sz w:val="24"/>
                <w:szCs w:val="24"/>
                <w:lang w:val="vi-VN"/>
              </w:rPr>
              <w:t xml:space="preserve"> được các thành tựu mới của công nghệ thông tin trong nghề nghiệp, sử dụng được các công nghệ và các thiết bị hiện đại trong học tập, nghiên cứu khoa học và công tác</w:t>
            </w:r>
          </w:p>
        </w:tc>
        <w:tc>
          <w:tcPr>
            <w:tcW w:w="957" w:type="dxa"/>
          </w:tcPr>
          <w:p w14:paraId="05A8FEF2" w14:textId="77777777" w:rsidR="007B4CB8" w:rsidRPr="007B4CB8" w:rsidRDefault="007B4CB8" w:rsidP="008106BC">
            <w:pPr>
              <w:spacing w:before="40" w:line="259" w:lineRule="auto"/>
              <w:jc w:val="center"/>
              <w:rPr>
                <w:rFonts w:ascii="Times New Roman" w:hAnsi="Times New Roman"/>
                <w:sz w:val="26"/>
                <w:szCs w:val="26"/>
                <w:lang w:val="fr-FR"/>
              </w:rPr>
            </w:pPr>
            <w:r>
              <w:rPr>
                <w:rFonts w:ascii="Times New Roman" w:hAnsi="Times New Roman"/>
                <w:sz w:val="26"/>
                <w:szCs w:val="26"/>
                <w:lang w:val="fr-FR"/>
              </w:rPr>
              <w:t>1.2</w:t>
            </w:r>
          </w:p>
        </w:tc>
        <w:tc>
          <w:tcPr>
            <w:tcW w:w="1053" w:type="dxa"/>
          </w:tcPr>
          <w:p w14:paraId="3F495046" w14:textId="77777777" w:rsidR="007B4CB8" w:rsidRPr="007B4CB8" w:rsidRDefault="007B4CB8" w:rsidP="00294D9F">
            <w:pPr>
              <w:spacing w:before="40" w:line="259" w:lineRule="auto"/>
              <w:jc w:val="center"/>
              <w:rPr>
                <w:rFonts w:ascii="Times New Roman" w:hAnsi="Times New Roman"/>
                <w:sz w:val="24"/>
                <w:szCs w:val="24"/>
                <w:lang w:val="fr-FR"/>
              </w:rPr>
            </w:pPr>
            <w:r>
              <w:rPr>
                <w:rFonts w:ascii="Times New Roman" w:hAnsi="Times New Roman"/>
                <w:sz w:val="24"/>
                <w:szCs w:val="24"/>
                <w:lang w:val="fr-FR"/>
              </w:rPr>
              <w:t>3</w:t>
            </w:r>
          </w:p>
        </w:tc>
      </w:tr>
      <w:tr w:rsidR="008106BC" w:rsidRPr="00C32A58" w14:paraId="44F3229A" w14:textId="77777777" w:rsidTr="00E319EC">
        <w:tc>
          <w:tcPr>
            <w:tcW w:w="799" w:type="dxa"/>
            <w:vMerge w:val="restart"/>
          </w:tcPr>
          <w:p w14:paraId="6794D0D6" w14:textId="77777777" w:rsidR="008106BC" w:rsidRPr="00021946" w:rsidRDefault="008106BC" w:rsidP="00021946">
            <w:pPr>
              <w:ind w:right="-19"/>
              <w:jc w:val="center"/>
              <w:rPr>
                <w:rFonts w:ascii="Times New Roman" w:hAnsi="Times New Roman"/>
                <w:b/>
                <w:color w:val="000000"/>
                <w:sz w:val="24"/>
                <w:szCs w:val="24"/>
                <w:lang w:val="vi-VN"/>
              </w:rPr>
            </w:pPr>
            <w:r w:rsidRPr="00475F6F">
              <w:rPr>
                <w:rFonts w:ascii="Times New Roman" w:hAnsi="Times New Roman"/>
                <w:b/>
                <w:color w:val="000000"/>
                <w:sz w:val="24"/>
                <w:szCs w:val="24"/>
                <w:lang w:val="vi-VN"/>
              </w:rPr>
              <w:t>Nhóm kiến thứ</w:t>
            </w:r>
            <w:r w:rsidR="00021946">
              <w:rPr>
                <w:rFonts w:ascii="Times New Roman" w:hAnsi="Times New Roman"/>
                <w:b/>
                <w:color w:val="000000"/>
                <w:sz w:val="24"/>
                <w:szCs w:val="24"/>
                <w:lang w:val="vi-VN"/>
              </w:rPr>
              <w:t>c ngành</w:t>
            </w:r>
            <w:r w:rsidR="00021946" w:rsidRPr="00021946">
              <w:rPr>
                <w:rFonts w:ascii="Times New Roman" w:hAnsi="Times New Roman"/>
                <w:b/>
                <w:color w:val="000000"/>
                <w:sz w:val="24"/>
                <w:szCs w:val="24"/>
              </w:rPr>
              <w:t xml:space="preserve"> </w:t>
            </w:r>
            <w:r w:rsidRPr="00475F6F">
              <w:rPr>
                <w:rFonts w:ascii="Times New Roman" w:hAnsi="Times New Roman"/>
                <w:b/>
                <w:color w:val="000000"/>
                <w:sz w:val="24"/>
                <w:szCs w:val="24"/>
                <w:lang w:val="vi-VN"/>
              </w:rPr>
              <w:t>và chuyên ngành</w:t>
            </w:r>
          </w:p>
        </w:tc>
        <w:tc>
          <w:tcPr>
            <w:tcW w:w="771" w:type="dxa"/>
            <w:shd w:val="clear" w:color="auto" w:fill="auto"/>
            <w:tcMar>
              <w:left w:w="108" w:type="dxa"/>
              <w:right w:w="108" w:type="dxa"/>
            </w:tcMar>
            <w:vAlign w:val="center"/>
          </w:tcPr>
          <w:p w14:paraId="531C81B9" w14:textId="77777777" w:rsidR="008106BC" w:rsidRPr="007B4CB8" w:rsidRDefault="008106BC" w:rsidP="007B4CB8">
            <w:pPr>
              <w:ind w:right="-102"/>
              <w:jc w:val="center"/>
              <w:rPr>
                <w:rFonts w:ascii="Times New Roman" w:hAnsi="Times New Roman"/>
                <w:sz w:val="24"/>
                <w:szCs w:val="24"/>
                <w:lang w:val="fr-FR"/>
              </w:rPr>
            </w:pPr>
            <w:r>
              <w:rPr>
                <w:rFonts w:ascii="Times New Roman" w:hAnsi="Times New Roman"/>
                <w:sz w:val="24"/>
                <w:szCs w:val="24"/>
              </w:rPr>
              <w:t>CĐR</w:t>
            </w:r>
            <w:r w:rsidR="007B4CB8">
              <w:rPr>
                <w:rFonts w:ascii="Times New Roman" w:hAnsi="Times New Roman"/>
                <w:sz w:val="24"/>
                <w:szCs w:val="24"/>
                <w:lang w:val="fr-FR"/>
              </w:rPr>
              <w:t>10</w:t>
            </w:r>
          </w:p>
        </w:tc>
        <w:tc>
          <w:tcPr>
            <w:tcW w:w="6088" w:type="dxa"/>
            <w:shd w:val="clear" w:color="auto" w:fill="auto"/>
            <w:tcMar>
              <w:left w:w="108" w:type="dxa"/>
              <w:right w:w="108" w:type="dxa"/>
            </w:tcMar>
            <w:vAlign w:val="center"/>
          </w:tcPr>
          <w:p w14:paraId="07A98A33" w14:textId="77777777" w:rsidR="008106BC" w:rsidRPr="00F011E9" w:rsidRDefault="00F011E9" w:rsidP="008106BC">
            <w:pPr>
              <w:jc w:val="both"/>
              <w:rPr>
                <w:rFonts w:ascii="Times New Roman" w:hAnsi="Times New Roman"/>
                <w:sz w:val="24"/>
                <w:szCs w:val="24"/>
                <w:lang w:val="vi-VN"/>
              </w:rPr>
            </w:pPr>
            <w:r w:rsidRPr="00F011E9">
              <w:rPr>
                <w:rFonts w:ascii="Times New Roman" w:hAnsi="Times New Roman"/>
                <w:sz w:val="24"/>
                <w:szCs w:val="24"/>
                <w:lang w:val="vi-VN"/>
              </w:rPr>
              <w:t>Nắm vững hệ thống kiến thức chuyên môn ngành và chuyên ngành, vận dụng sáng tạo và hiệu quả vào quá trình phân tích tình hình thực tế, đề xuất các giải pháp kết cấu, công nghệ và giải quyết những vấn đề kỹ thuật nảy sinh trong hoạt động thực tiễn khảo sát, tư vấn thiết kế, thi công, giám sát, kiểm định, quản lý và khai thác các công trình đường bộ, cầu hầm, đường sắt, sân bay, metro, địa kỹ thuật, công trình giao thông đô thị, và kỹ thuật trắc địa,… và các công trình giao thông khác.</w:t>
            </w:r>
          </w:p>
        </w:tc>
        <w:tc>
          <w:tcPr>
            <w:tcW w:w="957" w:type="dxa"/>
          </w:tcPr>
          <w:p w14:paraId="0E2780E6" w14:textId="77777777" w:rsidR="008106BC" w:rsidRPr="00652129" w:rsidRDefault="0037318B" w:rsidP="008106BC">
            <w:pPr>
              <w:jc w:val="center"/>
              <w:rPr>
                <w:rFonts w:ascii="Times New Roman" w:hAnsi="Times New Roman"/>
                <w:sz w:val="24"/>
                <w:szCs w:val="24"/>
                <w:lang w:val="vi-VN"/>
              </w:rPr>
            </w:pPr>
            <w:r>
              <w:rPr>
                <w:rFonts w:ascii="Times New Roman" w:hAnsi="Times New Roman"/>
                <w:sz w:val="26"/>
                <w:szCs w:val="26"/>
                <w:lang w:val="vi-VN"/>
              </w:rPr>
              <w:t>1.</w:t>
            </w:r>
            <w:r>
              <w:rPr>
                <w:rFonts w:ascii="Times New Roman" w:hAnsi="Times New Roman"/>
                <w:sz w:val="26"/>
                <w:szCs w:val="26"/>
                <w:lang w:val="fr-FR"/>
              </w:rPr>
              <w:t>3</w:t>
            </w:r>
          </w:p>
        </w:tc>
        <w:tc>
          <w:tcPr>
            <w:tcW w:w="1053" w:type="dxa"/>
          </w:tcPr>
          <w:p w14:paraId="1C88BE24" w14:textId="77777777" w:rsidR="008106BC"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4</w:t>
            </w:r>
          </w:p>
        </w:tc>
      </w:tr>
      <w:tr w:rsidR="008106BC" w:rsidRPr="00F426F3" w14:paraId="6E8AEC73" w14:textId="77777777" w:rsidTr="00E319EC">
        <w:tc>
          <w:tcPr>
            <w:tcW w:w="799" w:type="dxa"/>
            <w:vMerge/>
          </w:tcPr>
          <w:p w14:paraId="3E833846" w14:textId="77777777" w:rsidR="008106BC" w:rsidRPr="00652129" w:rsidRDefault="008106BC"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4B12B676" w14:textId="77777777" w:rsidR="008106BC" w:rsidRPr="00652129" w:rsidRDefault="007B4CB8" w:rsidP="007B4CB8">
            <w:pPr>
              <w:ind w:right="-102"/>
              <w:jc w:val="center"/>
              <w:rPr>
                <w:rFonts w:ascii="Times New Roman" w:hAnsi="Times New Roman"/>
                <w:sz w:val="24"/>
                <w:szCs w:val="24"/>
                <w:lang w:val="vi-VN"/>
              </w:rPr>
            </w:pPr>
            <w:r>
              <w:rPr>
                <w:rFonts w:ascii="Times New Roman" w:hAnsi="Times New Roman"/>
                <w:sz w:val="24"/>
                <w:szCs w:val="24"/>
              </w:rPr>
              <w:t>CĐR</w:t>
            </w:r>
            <w:r>
              <w:rPr>
                <w:rFonts w:ascii="Times New Roman" w:hAnsi="Times New Roman"/>
                <w:sz w:val="24"/>
                <w:szCs w:val="24"/>
                <w:lang w:val="fr-FR"/>
              </w:rPr>
              <w:t>11</w:t>
            </w:r>
          </w:p>
        </w:tc>
        <w:tc>
          <w:tcPr>
            <w:tcW w:w="6088" w:type="dxa"/>
            <w:shd w:val="clear" w:color="auto" w:fill="auto"/>
            <w:tcMar>
              <w:left w:w="108" w:type="dxa"/>
              <w:right w:w="108" w:type="dxa"/>
            </w:tcMar>
            <w:vAlign w:val="center"/>
          </w:tcPr>
          <w:p w14:paraId="27EEAF53" w14:textId="77777777" w:rsidR="008106BC" w:rsidRPr="00652129" w:rsidRDefault="00F426F3" w:rsidP="00F426F3">
            <w:pPr>
              <w:jc w:val="both"/>
              <w:rPr>
                <w:rFonts w:ascii="Times New Roman" w:hAnsi="Times New Roman"/>
                <w:sz w:val="24"/>
                <w:szCs w:val="24"/>
                <w:lang w:val="vi-VN"/>
              </w:rPr>
            </w:pPr>
            <w:r w:rsidRPr="00F426F3">
              <w:rPr>
                <w:rFonts w:ascii="Times New Roman" w:hAnsi="Times New Roman"/>
                <w:sz w:val="24"/>
                <w:szCs w:val="24"/>
                <w:lang w:val="vi-VN"/>
              </w:rPr>
              <w:t>Tính toán phân tích thiết kế cầ</w:t>
            </w:r>
            <w:r>
              <w:rPr>
                <w:rFonts w:ascii="Times New Roman" w:hAnsi="Times New Roman"/>
                <w:sz w:val="24"/>
                <w:szCs w:val="24"/>
                <w:lang w:val="vi-VN"/>
              </w:rPr>
              <w:t>u</w:t>
            </w:r>
            <w:r w:rsidRPr="00F426F3">
              <w:rPr>
                <w:rFonts w:ascii="Times New Roman" w:hAnsi="Times New Roman"/>
                <w:sz w:val="24"/>
                <w:szCs w:val="24"/>
                <w:lang w:val="vi-VN"/>
              </w:rPr>
              <w:t xml:space="preserve"> các công trình giao thông, có khả năng phát hiện và giải quyết các công việc trong thiết kế các công trình giao thông.</w:t>
            </w:r>
          </w:p>
        </w:tc>
        <w:tc>
          <w:tcPr>
            <w:tcW w:w="957" w:type="dxa"/>
          </w:tcPr>
          <w:p w14:paraId="0AC8D08F" w14:textId="77777777" w:rsidR="008106BC" w:rsidRPr="00652129" w:rsidRDefault="0037318B" w:rsidP="008106BC">
            <w:pPr>
              <w:jc w:val="center"/>
              <w:rPr>
                <w:rFonts w:ascii="Times New Roman" w:hAnsi="Times New Roman"/>
                <w:sz w:val="24"/>
                <w:szCs w:val="24"/>
                <w:lang w:val="vi-VN"/>
              </w:rPr>
            </w:pPr>
            <w:r>
              <w:rPr>
                <w:rFonts w:ascii="Times New Roman" w:hAnsi="Times New Roman"/>
                <w:sz w:val="26"/>
                <w:szCs w:val="26"/>
                <w:lang w:val="vi-VN"/>
              </w:rPr>
              <w:t>1.</w:t>
            </w:r>
            <w:r>
              <w:rPr>
                <w:rFonts w:ascii="Times New Roman" w:hAnsi="Times New Roman"/>
                <w:sz w:val="26"/>
                <w:szCs w:val="26"/>
                <w:lang w:val="fr-FR"/>
              </w:rPr>
              <w:t>3</w:t>
            </w:r>
          </w:p>
        </w:tc>
        <w:tc>
          <w:tcPr>
            <w:tcW w:w="1053" w:type="dxa"/>
          </w:tcPr>
          <w:p w14:paraId="54F5A36A" w14:textId="77777777" w:rsidR="008106BC"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4</w:t>
            </w:r>
          </w:p>
        </w:tc>
      </w:tr>
      <w:tr w:rsidR="008106BC" w:rsidRPr="00F426F3" w14:paraId="0826BC78" w14:textId="77777777" w:rsidTr="00E319EC">
        <w:tc>
          <w:tcPr>
            <w:tcW w:w="799" w:type="dxa"/>
            <w:vMerge/>
          </w:tcPr>
          <w:p w14:paraId="629DFAE6" w14:textId="77777777" w:rsidR="008106BC" w:rsidRPr="00652129" w:rsidRDefault="008106BC"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61AF44F6" w14:textId="77777777" w:rsidR="008106BC" w:rsidRPr="00652129" w:rsidRDefault="007B4CB8" w:rsidP="007B4CB8">
            <w:pPr>
              <w:ind w:right="-102"/>
              <w:jc w:val="center"/>
              <w:rPr>
                <w:rFonts w:ascii="Times New Roman" w:hAnsi="Times New Roman"/>
                <w:sz w:val="24"/>
                <w:szCs w:val="24"/>
                <w:lang w:val="vi-VN"/>
              </w:rPr>
            </w:pPr>
            <w:r>
              <w:rPr>
                <w:rFonts w:ascii="Times New Roman" w:hAnsi="Times New Roman"/>
                <w:sz w:val="24"/>
                <w:szCs w:val="24"/>
              </w:rPr>
              <w:t>CĐR</w:t>
            </w:r>
            <w:r>
              <w:rPr>
                <w:rFonts w:ascii="Times New Roman" w:hAnsi="Times New Roman"/>
                <w:sz w:val="24"/>
                <w:szCs w:val="24"/>
                <w:lang w:val="fr-FR"/>
              </w:rPr>
              <w:t>12</w:t>
            </w:r>
          </w:p>
        </w:tc>
        <w:tc>
          <w:tcPr>
            <w:tcW w:w="6088" w:type="dxa"/>
            <w:shd w:val="clear" w:color="auto" w:fill="auto"/>
            <w:tcMar>
              <w:left w:w="108" w:type="dxa"/>
              <w:right w:w="108" w:type="dxa"/>
            </w:tcMar>
            <w:vAlign w:val="center"/>
          </w:tcPr>
          <w:p w14:paraId="1BF5716E" w14:textId="77777777" w:rsidR="008106BC" w:rsidRPr="00652129" w:rsidRDefault="00F426F3" w:rsidP="00F426F3">
            <w:pPr>
              <w:jc w:val="both"/>
              <w:rPr>
                <w:rFonts w:ascii="Times New Roman" w:hAnsi="Times New Roman"/>
                <w:sz w:val="24"/>
                <w:szCs w:val="24"/>
                <w:lang w:val="vi-VN"/>
              </w:rPr>
            </w:pPr>
            <w:r w:rsidRPr="00F426F3">
              <w:rPr>
                <w:rFonts w:ascii="Times New Roman" w:hAnsi="Times New Roman"/>
                <w:sz w:val="24"/>
                <w:szCs w:val="24"/>
                <w:lang w:val="vi-VN"/>
              </w:rPr>
              <w:t>Có thể tổ chức thi công, quản lý khai thác, bảo trì, kiểm định các công trình giao thông. Có kỹ năng tư vấn, phản biện các vấn đề kỹ thuật trong lĩnh vực xây dựng công trình giao thông.</w:t>
            </w:r>
          </w:p>
        </w:tc>
        <w:tc>
          <w:tcPr>
            <w:tcW w:w="957" w:type="dxa"/>
          </w:tcPr>
          <w:p w14:paraId="320D3731" w14:textId="77777777" w:rsidR="008106BC" w:rsidRPr="00652129" w:rsidRDefault="0037318B" w:rsidP="008106BC">
            <w:pPr>
              <w:jc w:val="center"/>
              <w:rPr>
                <w:rFonts w:ascii="Times New Roman" w:hAnsi="Times New Roman"/>
                <w:sz w:val="24"/>
                <w:szCs w:val="24"/>
                <w:lang w:val="vi-VN"/>
              </w:rPr>
            </w:pPr>
            <w:r>
              <w:rPr>
                <w:rFonts w:ascii="Times New Roman" w:hAnsi="Times New Roman"/>
                <w:sz w:val="26"/>
                <w:szCs w:val="26"/>
                <w:lang w:val="vi-VN"/>
              </w:rPr>
              <w:t>1.</w:t>
            </w:r>
            <w:r>
              <w:rPr>
                <w:rFonts w:ascii="Times New Roman" w:hAnsi="Times New Roman"/>
                <w:sz w:val="26"/>
                <w:szCs w:val="26"/>
                <w:lang w:val="fr-FR"/>
              </w:rPr>
              <w:t>3</w:t>
            </w:r>
          </w:p>
        </w:tc>
        <w:tc>
          <w:tcPr>
            <w:tcW w:w="1053" w:type="dxa"/>
          </w:tcPr>
          <w:p w14:paraId="400B2F6A" w14:textId="77777777" w:rsidR="008106BC"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4</w:t>
            </w:r>
          </w:p>
        </w:tc>
      </w:tr>
      <w:tr w:rsidR="00021946" w:rsidRPr="00652129" w14:paraId="092D6E17" w14:textId="77777777" w:rsidTr="0037318B">
        <w:trPr>
          <w:trHeight w:val="1274"/>
        </w:trPr>
        <w:tc>
          <w:tcPr>
            <w:tcW w:w="799" w:type="dxa"/>
            <w:vMerge w:val="restart"/>
          </w:tcPr>
          <w:p w14:paraId="5118FB98" w14:textId="77777777" w:rsidR="00021946" w:rsidRPr="00475F6F" w:rsidRDefault="00021946" w:rsidP="008106BC">
            <w:pPr>
              <w:ind w:right="-19"/>
              <w:jc w:val="center"/>
              <w:rPr>
                <w:rFonts w:ascii="Times New Roman" w:hAnsi="Times New Roman"/>
                <w:b/>
                <w:color w:val="000000"/>
                <w:sz w:val="24"/>
                <w:szCs w:val="24"/>
                <w:lang w:val="vi-VN"/>
              </w:rPr>
            </w:pPr>
            <w:r w:rsidRPr="00475F6F">
              <w:rPr>
                <w:rFonts w:ascii="Times New Roman" w:hAnsi="Times New Roman"/>
                <w:b/>
                <w:color w:val="000000"/>
                <w:sz w:val="24"/>
                <w:szCs w:val="24"/>
                <w:lang w:val="vi-VN"/>
              </w:rPr>
              <w:t>Nhóm kỹ năng</w:t>
            </w:r>
            <w:r w:rsidRPr="00C32A58">
              <w:rPr>
                <w:rFonts w:ascii="Times New Roman" w:hAnsi="Times New Roman"/>
                <w:b/>
                <w:color w:val="000000"/>
                <w:sz w:val="24"/>
                <w:szCs w:val="24"/>
                <w:lang w:val="vi-VN"/>
              </w:rPr>
              <w:t>, thái độ</w:t>
            </w:r>
            <w:r w:rsidRPr="00475F6F">
              <w:rPr>
                <w:rFonts w:ascii="Times New Roman" w:hAnsi="Times New Roman"/>
                <w:b/>
                <w:color w:val="000000"/>
                <w:sz w:val="24"/>
                <w:szCs w:val="24"/>
                <w:lang w:val="vi-VN"/>
              </w:rPr>
              <w:t xml:space="preserve"> cá nhân</w:t>
            </w:r>
          </w:p>
        </w:tc>
        <w:tc>
          <w:tcPr>
            <w:tcW w:w="771" w:type="dxa"/>
            <w:shd w:val="clear" w:color="auto" w:fill="auto"/>
            <w:tcMar>
              <w:left w:w="108" w:type="dxa"/>
              <w:right w:w="108" w:type="dxa"/>
            </w:tcMar>
            <w:vAlign w:val="center"/>
          </w:tcPr>
          <w:p w14:paraId="4678D24E" w14:textId="77777777" w:rsidR="00021946" w:rsidRPr="00652129" w:rsidRDefault="00021946" w:rsidP="008106BC">
            <w:pPr>
              <w:ind w:right="-102"/>
              <w:jc w:val="center"/>
              <w:rPr>
                <w:rFonts w:ascii="Times New Roman" w:hAnsi="Times New Roman"/>
                <w:sz w:val="24"/>
                <w:szCs w:val="24"/>
                <w:lang w:val="vi-VN"/>
              </w:rPr>
            </w:pPr>
            <w:r>
              <w:rPr>
                <w:rFonts w:ascii="Times New Roman" w:hAnsi="Times New Roman"/>
                <w:sz w:val="24"/>
                <w:szCs w:val="24"/>
              </w:rPr>
              <w:t>CĐR</w:t>
            </w:r>
            <w:r w:rsidR="007B4CB8">
              <w:rPr>
                <w:rFonts w:ascii="Times New Roman" w:hAnsi="Times New Roman"/>
                <w:sz w:val="24"/>
                <w:szCs w:val="24"/>
                <w:lang w:val="vi-VN"/>
              </w:rPr>
              <w:t xml:space="preserve"> 1</w:t>
            </w:r>
            <w:r w:rsidR="007B4CB8">
              <w:rPr>
                <w:rFonts w:ascii="Times New Roman" w:hAnsi="Times New Roman"/>
                <w:sz w:val="24"/>
                <w:szCs w:val="24"/>
                <w:lang w:val="fr-FR"/>
              </w:rPr>
              <w:t>3</w:t>
            </w:r>
            <w:r w:rsidRPr="00652129">
              <w:rPr>
                <w:rFonts w:ascii="Times New Roman" w:hAnsi="Times New Roman"/>
                <w:sz w:val="24"/>
                <w:szCs w:val="24"/>
                <w:lang w:val="vi-VN"/>
              </w:rPr>
              <w:t xml:space="preserve"> </w:t>
            </w:r>
          </w:p>
          <w:p w14:paraId="2428DD3E" w14:textId="77777777" w:rsidR="00021946" w:rsidRPr="00652129" w:rsidRDefault="00021946" w:rsidP="008106BC">
            <w:pPr>
              <w:ind w:right="-102"/>
              <w:jc w:val="center"/>
              <w:rPr>
                <w:rFonts w:ascii="Times New Roman" w:hAnsi="Times New Roman"/>
                <w:sz w:val="24"/>
                <w:szCs w:val="24"/>
                <w:lang w:val="vi-VN"/>
              </w:rPr>
            </w:pPr>
          </w:p>
        </w:tc>
        <w:tc>
          <w:tcPr>
            <w:tcW w:w="6088" w:type="dxa"/>
            <w:shd w:val="clear" w:color="auto" w:fill="auto"/>
            <w:tcMar>
              <w:left w:w="108" w:type="dxa"/>
              <w:right w:w="108" w:type="dxa"/>
            </w:tcMar>
            <w:vAlign w:val="center"/>
          </w:tcPr>
          <w:p w14:paraId="4EBC645F" w14:textId="77777777" w:rsidR="00021946" w:rsidRPr="003E626B" w:rsidRDefault="00021946" w:rsidP="003E626B">
            <w:pPr>
              <w:jc w:val="both"/>
              <w:rPr>
                <w:rFonts w:ascii="Times New Roman" w:hAnsi="Times New Roman"/>
                <w:sz w:val="24"/>
                <w:szCs w:val="24"/>
                <w:lang w:val="vi-VN"/>
              </w:rPr>
            </w:pPr>
            <w:r w:rsidRPr="003E626B">
              <w:rPr>
                <w:rFonts w:ascii="Times New Roman" w:hAnsi="Times New Roman"/>
                <w:sz w:val="24"/>
                <w:szCs w:val="24"/>
                <w:lang w:val="vi-VN"/>
              </w:rPr>
              <w:t>Có khả năng xác định, xây dựng và giải quyết vấn đề thực tế trong các lĩnh vực thiết kế, thi công, quản lý và khai thác công trình giao thông</w:t>
            </w:r>
          </w:p>
        </w:tc>
        <w:tc>
          <w:tcPr>
            <w:tcW w:w="957" w:type="dxa"/>
          </w:tcPr>
          <w:p w14:paraId="2C6369FA" w14:textId="77777777" w:rsidR="00021946" w:rsidRPr="0037318B" w:rsidRDefault="0037318B" w:rsidP="008106BC">
            <w:pPr>
              <w:jc w:val="center"/>
              <w:rPr>
                <w:rFonts w:ascii="Times New Roman" w:hAnsi="Times New Roman"/>
                <w:sz w:val="24"/>
                <w:szCs w:val="24"/>
                <w:lang w:val="fr-FR"/>
              </w:rPr>
            </w:pPr>
            <w:r>
              <w:rPr>
                <w:rFonts w:ascii="Times New Roman" w:hAnsi="Times New Roman"/>
                <w:sz w:val="24"/>
                <w:szCs w:val="24"/>
                <w:lang w:val="fr-FR"/>
              </w:rPr>
              <w:t>2.1</w:t>
            </w:r>
          </w:p>
        </w:tc>
        <w:tc>
          <w:tcPr>
            <w:tcW w:w="1053" w:type="dxa"/>
          </w:tcPr>
          <w:p w14:paraId="7CE57103" w14:textId="77777777" w:rsidR="00021946"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4</w:t>
            </w:r>
          </w:p>
        </w:tc>
      </w:tr>
      <w:tr w:rsidR="00021946" w:rsidRPr="00652129" w14:paraId="1FC61A0A" w14:textId="77777777" w:rsidTr="00E319EC">
        <w:tc>
          <w:tcPr>
            <w:tcW w:w="799" w:type="dxa"/>
            <w:vMerge/>
          </w:tcPr>
          <w:p w14:paraId="2EE50E58" w14:textId="77777777" w:rsidR="00021946" w:rsidRPr="00652129" w:rsidRDefault="00021946"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24642355" w14:textId="77777777" w:rsidR="00021946" w:rsidRPr="00652129" w:rsidRDefault="00021946" w:rsidP="008106BC">
            <w:pPr>
              <w:ind w:right="-102"/>
              <w:jc w:val="center"/>
              <w:rPr>
                <w:rFonts w:ascii="Times New Roman" w:hAnsi="Times New Roman"/>
                <w:sz w:val="24"/>
                <w:szCs w:val="24"/>
                <w:lang w:val="vi-VN"/>
              </w:rPr>
            </w:pPr>
            <w:r>
              <w:rPr>
                <w:rFonts w:ascii="Times New Roman" w:hAnsi="Times New Roman"/>
                <w:sz w:val="24"/>
                <w:szCs w:val="24"/>
              </w:rPr>
              <w:t>CĐR</w:t>
            </w:r>
            <w:r w:rsidR="007B4CB8">
              <w:rPr>
                <w:rFonts w:ascii="Times New Roman" w:hAnsi="Times New Roman"/>
                <w:sz w:val="24"/>
                <w:szCs w:val="24"/>
                <w:lang w:val="vi-VN"/>
              </w:rPr>
              <w:t xml:space="preserve"> 1</w:t>
            </w:r>
            <w:r w:rsidR="007B4CB8">
              <w:rPr>
                <w:rFonts w:ascii="Times New Roman" w:hAnsi="Times New Roman"/>
                <w:sz w:val="24"/>
                <w:szCs w:val="24"/>
                <w:lang w:val="fr-FR"/>
              </w:rPr>
              <w:t>4</w:t>
            </w:r>
            <w:r w:rsidRPr="00652129">
              <w:rPr>
                <w:rFonts w:ascii="Times New Roman" w:hAnsi="Times New Roman"/>
                <w:sz w:val="24"/>
                <w:szCs w:val="24"/>
                <w:lang w:val="vi-VN"/>
              </w:rPr>
              <w:t xml:space="preserve"> </w:t>
            </w:r>
          </w:p>
        </w:tc>
        <w:tc>
          <w:tcPr>
            <w:tcW w:w="6088" w:type="dxa"/>
            <w:shd w:val="clear" w:color="auto" w:fill="auto"/>
            <w:tcMar>
              <w:left w:w="108" w:type="dxa"/>
              <w:right w:w="108" w:type="dxa"/>
            </w:tcMar>
            <w:vAlign w:val="center"/>
          </w:tcPr>
          <w:p w14:paraId="30AC33CB" w14:textId="77777777" w:rsidR="00021946" w:rsidRPr="00652129" w:rsidRDefault="00021946" w:rsidP="003E626B">
            <w:pPr>
              <w:jc w:val="both"/>
              <w:rPr>
                <w:rFonts w:ascii="Times New Roman" w:hAnsi="Times New Roman"/>
                <w:sz w:val="24"/>
                <w:szCs w:val="24"/>
                <w:lang w:val="vi-VN"/>
              </w:rPr>
            </w:pPr>
            <w:r w:rsidRPr="003E626B">
              <w:rPr>
                <w:rFonts w:ascii="Times New Roman" w:hAnsi="Times New Roman"/>
                <w:sz w:val="24"/>
                <w:szCs w:val="24"/>
                <w:lang w:val="vi-VN"/>
              </w:rPr>
              <w:t>Có khả năng phân tích và thử nghiệm các vấn đề kỹ thuật</w:t>
            </w:r>
          </w:p>
        </w:tc>
        <w:tc>
          <w:tcPr>
            <w:tcW w:w="957" w:type="dxa"/>
          </w:tcPr>
          <w:p w14:paraId="594BCA43" w14:textId="77777777" w:rsidR="00021946" w:rsidRPr="00652129" w:rsidRDefault="0037318B" w:rsidP="008106BC">
            <w:pPr>
              <w:jc w:val="center"/>
              <w:rPr>
                <w:rFonts w:ascii="Times New Roman" w:hAnsi="Times New Roman"/>
                <w:sz w:val="24"/>
                <w:szCs w:val="24"/>
                <w:lang w:val="vi-VN"/>
              </w:rPr>
            </w:pPr>
            <w:r>
              <w:rPr>
                <w:rFonts w:ascii="Times New Roman" w:hAnsi="Times New Roman"/>
                <w:sz w:val="24"/>
                <w:szCs w:val="24"/>
                <w:lang w:val="fr-FR"/>
              </w:rPr>
              <w:t>2.2</w:t>
            </w:r>
          </w:p>
        </w:tc>
        <w:tc>
          <w:tcPr>
            <w:tcW w:w="1053" w:type="dxa"/>
          </w:tcPr>
          <w:p w14:paraId="4B9B4C2C" w14:textId="77777777" w:rsidR="00021946" w:rsidRPr="00652129" w:rsidRDefault="00021946" w:rsidP="008106BC">
            <w:pPr>
              <w:jc w:val="center"/>
              <w:rPr>
                <w:rFonts w:ascii="Times New Roman" w:hAnsi="Times New Roman"/>
                <w:sz w:val="24"/>
                <w:szCs w:val="24"/>
                <w:lang w:val="vi-VN"/>
              </w:rPr>
            </w:pPr>
            <w:r w:rsidRPr="00652129">
              <w:rPr>
                <w:rFonts w:ascii="Times New Roman" w:hAnsi="Times New Roman"/>
                <w:sz w:val="24"/>
                <w:szCs w:val="24"/>
                <w:lang w:val="vi-VN"/>
              </w:rPr>
              <w:t>4</w:t>
            </w:r>
          </w:p>
        </w:tc>
      </w:tr>
      <w:tr w:rsidR="00021946" w:rsidRPr="00652129" w14:paraId="12EE872F" w14:textId="77777777" w:rsidTr="007B4CB8">
        <w:trPr>
          <w:trHeight w:val="729"/>
        </w:trPr>
        <w:tc>
          <w:tcPr>
            <w:tcW w:w="799" w:type="dxa"/>
            <w:vMerge/>
          </w:tcPr>
          <w:p w14:paraId="0DE1B43F" w14:textId="77777777" w:rsidR="00021946" w:rsidRPr="00652129" w:rsidRDefault="00021946"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26CC9AB9" w14:textId="77777777" w:rsidR="00021946" w:rsidRPr="007B4CB8" w:rsidRDefault="00021946" w:rsidP="008106BC">
            <w:pPr>
              <w:ind w:right="-102"/>
              <w:jc w:val="center"/>
              <w:rPr>
                <w:rFonts w:ascii="Times New Roman" w:hAnsi="Times New Roman"/>
                <w:sz w:val="24"/>
                <w:szCs w:val="24"/>
                <w:lang w:val="fr-FR"/>
              </w:rPr>
            </w:pPr>
            <w:r>
              <w:rPr>
                <w:rFonts w:ascii="Times New Roman" w:hAnsi="Times New Roman"/>
                <w:sz w:val="24"/>
                <w:szCs w:val="24"/>
              </w:rPr>
              <w:t>CĐR</w:t>
            </w:r>
            <w:r w:rsidRPr="00652129">
              <w:rPr>
                <w:rFonts w:ascii="Times New Roman" w:hAnsi="Times New Roman"/>
                <w:sz w:val="24"/>
                <w:szCs w:val="24"/>
                <w:lang w:val="vi-VN"/>
              </w:rPr>
              <w:t xml:space="preserve"> 1</w:t>
            </w:r>
            <w:r w:rsidR="007B4CB8">
              <w:rPr>
                <w:rFonts w:ascii="Times New Roman" w:hAnsi="Times New Roman"/>
                <w:sz w:val="24"/>
                <w:szCs w:val="24"/>
                <w:lang w:val="fr-FR"/>
              </w:rPr>
              <w:t>5</w:t>
            </w:r>
          </w:p>
          <w:p w14:paraId="125869C6" w14:textId="77777777" w:rsidR="00021946" w:rsidRPr="00652129" w:rsidRDefault="00021946" w:rsidP="008106BC">
            <w:pPr>
              <w:ind w:right="-102"/>
              <w:jc w:val="center"/>
              <w:rPr>
                <w:rFonts w:ascii="Times New Roman" w:hAnsi="Times New Roman"/>
                <w:sz w:val="24"/>
                <w:szCs w:val="24"/>
                <w:lang w:val="vi-VN"/>
              </w:rPr>
            </w:pPr>
          </w:p>
        </w:tc>
        <w:tc>
          <w:tcPr>
            <w:tcW w:w="6088" w:type="dxa"/>
            <w:shd w:val="clear" w:color="auto" w:fill="auto"/>
            <w:tcMar>
              <w:left w:w="108" w:type="dxa"/>
              <w:right w:w="108" w:type="dxa"/>
            </w:tcMar>
            <w:vAlign w:val="center"/>
          </w:tcPr>
          <w:p w14:paraId="64DE9E1B" w14:textId="77777777" w:rsidR="00021946" w:rsidRPr="0070689A" w:rsidRDefault="00021946" w:rsidP="007B4CB8">
            <w:pPr>
              <w:spacing w:line="259" w:lineRule="auto"/>
              <w:jc w:val="both"/>
              <w:rPr>
                <w:rFonts w:ascii="Times New Roman" w:hAnsi="Times New Roman"/>
                <w:sz w:val="24"/>
                <w:szCs w:val="24"/>
                <w:lang w:val="vi-VN"/>
              </w:rPr>
            </w:pPr>
            <w:r w:rsidRPr="00652129">
              <w:rPr>
                <w:rFonts w:ascii="Times New Roman" w:hAnsi="Times New Roman"/>
                <w:sz w:val="24"/>
                <w:szCs w:val="24"/>
                <w:lang w:val="vi-VN"/>
              </w:rPr>
              <w:t xml:space="preserve">Kỹ năng tư duy hệ thống trong giải quyết các vấn đề </w:t>
            </w:r>
            <w:r w:rsidRPr="00C32A58">
              <w:rPr>
                <w:rFonts w:ascii="Times New Roman" w:hAnsi="Times New Roman"/>
                <w:sz w:val="24"/>
                <w:szCs w:val="24"/>
                <w:lang w:val="vi-VN"/>
              </w:rPr>
              <w:t xml:space="preserve">           </w:t>
            </w:r>
            <w:r w:rsidRPr="00652129">
              <w:rPr>
                <w:rFonts w:ascii="Times New Roman" w:hAnsi="Times New Roman"/>
                <w:sz w:val="24"/>
                <w:szCs w:val="24"/>
                <w:lang w:val="vi-VN"/>
              </w:rPr>
              <w:t>kỹ thuậ</w:t>
            </w:r>
            <w:r>
              <w:rPr>
                <w:rFonts w:ascii="Times New Roman" w:hAnsi="Times New Roman"/>
                <w:sz w:val="24"/>
                <w:szCs w:val="24"/>
                <w:lang w:val="vi-VN"/>
              </w:rPr>
              <w:t xml:space="preserve">t, </w:t>
            </w:r>
            <w:r w:rsidRPr="00652129">
              <w:rPr>
                <w:rFonts w:ascii="Times New Roman" w:hAnsi="Times New Roman"/>
                <w:sz w:val="24"/>
                <w:szCs w:val="24"/>
                <w:lang w:val="vi-VN"/>
              </w:rPr>
              <w:t>giải quyết bài toán cụ thể trong bài toán tổng thể</w:t>
            </w:r>
          </w:p>
        </w:tc>
        <w:tc>
          <w:tcPr>
            <w:tcW w:w="957" w:type="dxa"/>
          </w:tcPr>
          <w:p w14:paraId="4B644F18" w14:textId="77777777" w:rsidR="00021946" w:rsidRPr="00652129" w:rsidRDefault="0037318B" w:rsidP="008106BC">
            <w:pPr>
              <w:jc w:val="center"/>
              <w:rPr>
                <w:rFonts w:ascii="Times New Roman" w:hAnsi="Times New Roman"/>
                <w:sz w:val="24"/>
                <w:szCs w:val="24"/>
                <w:lang w:val="vi-VN"/>
              </w:rPr>
            </w:pPr>
            <w:r>
              <w:rPr>
                <w:rFonts w:ascii="Times New Roman" w:hAnsi="Times New Roman"/>
                <w:sz w:val="24"/>
                <w:szCs w:val="24"/>
                <w:lang w:val="fr-FR"/>
              </w:rPr>
              <w:t>2.3</w:t>
            </w:r>
          </w:p>
        </w:tc>
        <w:tc>
          <w:tcPr>
            <w:tcW w:w="1053" w:type="dxa"/>
          </w:tcPr>
          <w:p w14:paraId="623B2B07" w14:textId="7B63B981" w:rsidR="00021946" w:rsidRPr="00AA5953" w:rsidRDefault="00AA5953" w:rsidP="008106BC">
            <w:pPr>
              <w:jc w:val="center"/>
              <w:rPr>
                <w:rFonts w:ascii="Times New Roman" w:hAnsi="Times New Roman"/>
                <w:sz w:val="24"/>
                <w:szCs w:val="24"/>
              </w:rPr>
            </w:pPr>
            <w:r>
              <w:rPr>
                <w:rFonts w:ascii="Times New Roman" w:hAnsi="Times New Roman"/>
                <w:sz w:val="24"/>
                <w:szCs w:val="24"/>
              </w:rPr>
              <w:t>3</w:t>
            </w:r>
          </w:p>
        </w:tc>
      </w:tr>
      <w:tr w:rsidR="00021946" w:rsidRPr="00652129" w14:paraId="3F59B286" w14:textId="77777777" w:rsidTr="007B4CB8">
        <w:trPr>
          <w:trHeight w:val="77"/>
        </w:trPr>
        <w:tc>
          <w:tcPr>
            <w:tcW w:w="799" w:type="dxa"/>
            <w:vMerge/>
          </w:tcPr>
          <w:p w14:paraId="63C4CF2B" w14:textId="77777777" w:rsidR="00021946" w:rsidRPr="00652129" w:rsidRDefault="00021946"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104C8E33" w14:textId="77777777" w:rsidR="00021946" w:rsidRDefault="007B4CB8" w:rsidP="007B4CB8">
            <w:pPr>
              <w:ind w:right="-102"/>
              <w:jc w:val="center"/>
              <w:rPr>
                <w:rFonts w:ascii="Times New Roman" w:hAnsi="Times New Roman"/>
                <w:sz w:val="24"/>
                <w:szCs w:val="24"/>
              </w:rPr>
            </w:pPr>
            <w:r>
              <w:rPr>
                <w:rFonts w:ascii="Times New Roman" w:hAnsi="Times New Roman"/>
                <w:sz w:val="24"/>
                <w:szCs w:val="24"/>
              </w:rPr>
              <w:t>CĐR</w:t>
            </w:r>
            <w:r>
              <w:rPr>
                <w:rFonts w:ascii="Times New Roman" w:hAnsi="Times New Roman"/>
                <w:sz w:val="24"/>
                <w:szCs w:val="24"/>
                <w:lang w:val="fr-FR"/>
              </w:rPr>
              <w:t>16</w:t>
            </w:r>
          </w:p>
        </w:tc>
        <w:tc>
          <w:tcPr>
            <w:tcW w:w="6088" w:type="dxa"/>
            <w:shd w:val="clear" w:color="auto" w:fill="auto"/>
            <w:tcMar>
              <w:left w:w="108" w:type="dxa"/>
              <w:right w:w="108" w:type="dxa"/>
            </w:tcMar>
            <w:vAlign w:val="center"/>
          </w:tcPr>
          <w:p w14:paraId="63F7EB61" w14:textId="77777777" w:rsidR="00021946" w:rsidRPr="00652129" w:rsidRDefault="00021946" w:rsidP="0070689A">
            <w:pPr>
              <w:jc w:val="both"/>
              <w:rPr>
                <w:rFonts w:ascii="Times New Roman" w:hAnsi="Times New Roman"/>
                <w:sz w:val="24"/>
                <w:szCs w:val="24"/>
                <w:lang w:val="vi-VN"/>
              </w:rPr>
            </w:pPr>
            <w:r w:rsidRPr="0070689A">
              <w:rPr>
                <w:rFonts w:ascii="Times New Roman" w:hAnsi="Times New Roman"/>
                <w:sz w:val="24"/>
                <w:szCs w:val="24"/>
                <w:lang w:val="vi-VN"/>
              </w:rPr>
              <w:t xml:space="preserve">Kỹ năng và tư duy cá nhân tích cực: đề xuất các giải pháp sáng tạo giải quyết các vấn đề chuyên ngành; tự học và làm </w:t>
            </w:r>
            <w:r w:rsidRPr="0070689A">
              <w:rPr>
                <w:rFonts w:ascii="Times New Roman" w:hAnsi="Times New Roman"/>
                <w:sz w:val="24"/>
                <w:szCs w:val="24"/>
                <w:lang w:val="vi-VN"/>
              </w:rPr>
              <w:lastRenderedPageBreak/>
              <w:t>việc độc lập cũng như khả năng học tập suốt đời</w:t>
            </w:r>
          </w:p>
        </w:tc>
        <w:tc>
          <w:tcPr>
            <w:tcW w:w="957" w:type="dxa"/>
          </w:tcPr>
          <w:p w14:paraId="390DD290" w14:textId="77777777" w:rsidR="00021946" w:rsidRPr="00652129" w:rsidRDefault="0037318B" w:rsidP="008106BC">
            <w:pPr>
              <w:jc w:val="center"/>
              <w:rPr>
                <w:rFonts w:ascii="Times New Roman" w:hAnsi="Times New Roman"/>
                <w:sz w:val="24"/>
                <w:szCs w:val="24"/>
                <w:lang w:val="vi-VN"/>
              </w:rPr>
            </w:pPr>
            <w:r>
              <w:rPr>
                <w:rFonts w:ascii="Times New Roman" w:hAnsi="Times New Roman"/>
                <w:sz w:val="24"/>
                <w:szCs w:val="24"/>
                <w:lang w:val="fr-FR"/>
              </w:rPr>
              <w:lastRenderedPageBreak/>
              <w:t>2.4</w:t>
            </w:r>
          </w:p>
        </w:tc>
        <w:tc>
          <w:tcPr>
            <w:tcW w:w="1053" w:type="dxa"/>
          </w:tcPr>
          <w:p w14:paraId="6253AE7C" w14:textId="77777777" w:rsidR="00021946"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3</w:t>
            </w:r>
          </w:p>
        </w:tc>
      </w:tr>
      <w:tr w:rsidR="00021946" w:rsidRPr="0070689A" w14:paraId="47C98B77" w14:textId="77777777" w:rsidTr="00E319EC">
        <w:tc>
          <w:tcPr>
            <w:tcW w:w="799" w:type="dxa"/>
            <w:vMerge/>
          </w:tcPr>
          <w:p w14:paraId="6F229299" w14:textId="77777777" w:rsidR="00021946" w:rsidRPr="00652129" w:rsidRDefault="00021946"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1C5EE235" w14:textId="77777777" w:rsidR="00021946" w:rsidRPr="00652129" w:rsidRDefault="00021946" w:rsidP="008106BC">
            <w:pPr>
              <w:ind w:right="-102"/>
              <w:jc w:val="center"/>
              <w:rPr>
                <w:rFonts w:ascii="Times New Roman" w:hAnsi="Times New Roman"/>
                <w:sz w:val="24"/>
                <w:szCs w:val="24"/>
                <w:lang w:val="vi-VN"/>
              </w:rPr>
            </w:pPr>
            <w:r>
              <w:rPr>
                <w:rFonts w:ascii="Times New Roman" w:hAnsi="Times New Roman"/>
                <w:sz w:val="24"/>
                <w:szCs w:val="24"/>
              </w:rPr>
              <w:t>CĐR</w:t>
            </w:r>
            <w:r w:rsidRPr="00652129">
              <w:rPr>
                <w:rFonts w:ascii="Times New Roman" w:hAnsi="Times New Roman"/>
                <w:sz w:val="24"/>
                <w:szCs w:val="24"/>
                <w:lang w:val="vi-VN"/>
              </w:rPr>
              <w:t xml:space="preserve"> 1</w:t>
            </w:r>
            <w:r w:rsidR="003B795C">
              <w:rPr>
                <w:rFonts w:ascii="Times New Roman" w:hAnsi="Times New Roman"/>
                <w:sz w:val="24"/>
                <w:szCs w:val="24"/>
                <w:lang w:val="fr-FR"/>
              </w:rPr>
              <w:t>7</w:t>
            </w:r>
            <w:r w:rsidRPr="00652129">
              <w:rPr>
                <w:rFonts w:ascii="Times New Roman" w:hAnsi="Times New Roman"/>
                <w:sz w:val="24"/>
                <w:szCs w:val="24"/>
                <w:lang w:val="vi-VN"/>
              </w:rPr>
              <w:t xml:space="preserve"> </w:t>
            </w:r>
          </w:p>
          <w:p w14:paraId="7F18D102" w14:textId="77777777" w:rsidR="00021946" w:rsidRPr="00652129" w:rsidRDefault="00021946" w:rsidP="008106BC">
            <w:pPr>
              <w:ind w:right="-102"/>
              <w:jc w:val="center"/>
              <w:rPr>
                <w:rFonts w:ascii="Times New Roman" w:hAnsi="Times New Roman"/>
                <w:sz w:val="24"/>
                <w:szCs w:val="24"/>
                <w:lang w:val="vi-VN"/>
              </w:rPr>
            </w:pPr>
            <w:r w:rsidRPr="00652129">
              <w:rPr>
                <w:rFonts w:ascii="Times New Roman" w:hAnsi="Times New Roman"/>
                <w:sz w:val="24"/>
                <w:szCs w:val="24"/>
                <w:lang w:val="vi-VN"/>
              </w:rPr>
              <w:t xml:space="preserve"> </w:t>
            </w:r>
          </w:p>
        </w:tc>
        <w:tc>
          <w:tcPr>
            <w:tcW w:w="6088" w:type="dxa"/>
            <w:shd w:val="clear" w:color="auto" w:fill="auto"/>
            <w:tcMar>
              <w:left w:w="108" w:type="dxa"/>
              <w:right w:w="108" w:type="dxa"/>
            </w:tcMar>
            <w:vAlign w:val="center"/>
          </w:tcPr>
          <w:p w14:paraId="76173E0C" w14:textId="77777777" w:rsidR="00021946" w:rsidRPr="0070689A" w:rsidRDefault="00021946" w:rsidP="0070689A">
            <w:pPr>
              <w:jc w:val="both"/>
              <w:rPr>
                <w:rFonts w:ascii="Times New Roman" w:hAnsi="Times New Roman"/>
                <w:sz w:val="24"/>
                <w:szCs w:val="24"/>
                <w:lang w:val="vi-VN"/>
              </w:rPr>
            </w:pPr>
            <w:r w:rsidRPr="0070689A">
              <w:rPr>
                <w:rFonts w:ascii="Times New Roman" w:hAnsi="Times New Roman"/>
                <w:sz w:val="24"/>
                <w:szCs w:val="24"/>
                <w:lang w:val="vi-VN"/>
              </w:rPr>
              <w:t>L</w:t>
            </w:r>
            <w:r w:rsidRPr="00652129">
              <w:rPr>
                <w:rFonts w:ascii="Times New Roman" w:hAnsi="Times New Roman"/>
                <w:sz w:val="24"/>
                <w:szCs w:val="24"/>
                <w:lang w:val="vi-VN"/>
              </w:rPr>
              <w:t>àm việc có trách nhiệm</w:t>
            </w:r>
            <w:r w:rsidRPr="0070689A">
              <w:rPr>
                <w:rFonts w:ascii="Times New Roman" w:hAnsi="Times New Roman"/>
                <w:sz w:val="24"/>
                <w:szCs w:val="24"/>
                <w:lang w:val="vi-VN"/>
              </w:rPr>
              <w:t>,</w:t>
            </w:r>
            <w:r w:rsidRPr="00652129">
              <w:rPr>
                <w:rFonts w:ascii="Times New Roman" w:hAnsi="Times New Roman"/>
                <w:sz w:val="24"/>
                <w:szCs w:val="24"/>
                <w:lang w:val="vi-VN"/>
              </w:rPr>
              <w:t xml:space="preserve"> </w:t>
            </w:r>
            <w:r w:rsidRPr="0070689A">
              <w:rPr>
                <w:rFonts w:ascii="Times New Roman" w:hAnsi="Times New Roman"/>
                <w:sz w:val="24"/>
                <w:szCs w:val="24"/>
                <w:lang w:val="vi-VN"/>
              </w:rPr>
              <w:t>có thái độ và đạo đức nghề nghiệp đúng đắn, ý thức kỷ luậ</w:t>
            </w:r>
            <w:r>
              <w:rPr>
                <w:rFonts w:ascii="Times New Roman" w:hAnsi="Times New Roman"/>
                <w:sz w:val="24"/>
                <w:szCs w:val="24"/>
                <w:lang w:val="vi-VN"/>
              </w:rPr>
              <w:t>t</w:t>
            </w:r>
            <w:r w:rsidRPr="0070689A">
              <w:rPr>
                <w:rFonts w:ascii="Times New Roman" w:hAnsi="Times New Roman"/>
                <w:sz w:val="24"/>
                <w:szCs w:val="24"/>
                <w:lang w:val="vi-VN"/>
              </w:rPr>
              <w:t>, tác phong công nghiệp</w:t>
            </w:r>
          </w:p>
        </w:tc>
        <w:tc>
          <w:tcPr>
            <w:tcW w:w="957" w:type="dxa"/>
          </w:tcPr>
          <w:p w14:paraId="74B44A2B" w14:textId="77777777" w:rsidR="00021946" w:rsidRPr="00652129" w:rsidRDefault="00294D9F" w:rsidP="008106BC">
            <w:pPr>
              <w:jc w:val="center"/>
              <w:rPr>
                <w:rFonts w:ascii="Times New Roman" w:hAnsi="Times New Roman"/>
                <w:sz w:val="24"/>
                <w:szCs w:val="24"/>
                <w:lang w:val="vi-VN"/>
              </w:rPr>
            </w:pPr>
            <w:r>
              <w:rPr>
                <w:rFonts w:ascii="Times New Roman" w:hAnsi="Times New Roman"/>
                <w:sz w:val="24"/>
                <w:szCs w:val="24"/>
                <w:lang w:val="fr-FR"/>
              </w:rPr>
              <w:t>2.5</w:t>
            </w:r>
          </w:p>
        </w:tc>
        <w:tc>
          <w:tcPr>
            <w:tcW w:w="1053" w:type="dxa"/>
          </w:tcPr>
          <w:p w14:paraId="438E3E8B" w14:textId="77777777" w:rsidR="00021946"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3</w:t>
            </w:r>
          </w:p>
          <w:p w14:paraId="43023C21" w14:textId="77777777" w:rsidR="00021946" w:rsidRPr="00294D9F" w:rsidRDefault="00021946" w:rsidP="00294D9F">
            <w:pPr>
              <w:rPr>
                <w:rFonts w:ascii="Times New Roman" w:hAnsi="Times New Roman"/>
                <w:sz w:val="24"/>
                <w:szCs w:val="24"/>
                <w:lang w:val="fr-FR"/>
              </w:rPr>
            </w:pPr>
          </w:p>
        </w:tc>
      </w:tr>
      <w:tr w:rsidR="00021946" w:rsidRPr="00652129" w14:paraId="7039997B" w14:textId="77777777" w:rsidTr="00E319EC">
        <w:tc>
          <w:tcPr>
            <w:tcW w:w="799" w:type="dxa"/>
            <w:vMerge/>
          </w:tcPr>
          <w:p w14:paraId="19F82707" w14:textId="77777777" w:rsidR="00021946" w:rsidRPr="00652129" w:rsidRDefault="00021946"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5FFE065E" w14:textId="77777777" w:rsidR="00021946" w:rsidRPr="00652129" w:rsidRDefault="00021946" w:rsidP="008106BC">
            <w:pPr>
              <w:ind w:right="-102"/>
              <w:jc w:val="center"/>
              <w:rPr>
                <w:rFonts w:ascii="Times New Roman" w:hAnsi="Times New Roman"/>
                <w:sz w:val="24"/>
                <w:szCs w:val="24"/>
                <w:lang w:val="vi-VN"/>
              </w:rPr>
            </w:pPr>
            <w:r w:rsidRPr="0070689A">
              <w:rPr>
                <w:rFonts w:ascii="Times New Roman" w:hAnsi="Times New Roman"/>
                <w:sz w:val="24"/>
                <w:szCs w:val="24"/>
                <w:lang w:val="vi-VN"/>
              </w:rPr>
              <w:t>CĐR</w:t>
            </w:r>
            <w:r w:rsidRPr="00652129">
              <w:rPr>
                <w:rFonts w:ascii="Times New Roman" w:hAnsi="Times New Roman"/>
                <w:sz w:val="24"/>
                <w:szCs w:val="24"/>
                <w:lang w:val="vi-VN"/>
              </w:rPr>
              <w:t xml:space="preserve"> 1</w:t>
            </w:r>
            <w:r w:rsidR="003B795C">
              <w:rPr>
                <w:rFonts w:ascii="Times New Roman" w:hAnsi="Times New Roman"/>
                <w:sz w:val="24"/>
                <w:szCs w:val="24"/>
                <w:lang w:val="fr-FR"/>
              </w:rPr>
              <w:t>8</w:t>
            </w:r>
            <w:r w:rsidRPr="00652129">
              <w:rPr>
                <w:rFonts w:ascii="Times New Roman" w:hAnsi="Times New Roman"/>
                <w:sz w:val="24"/>
                <w:szCs w:val="24"/>
                <w:lang w:val="vi-VN"/>
              </w:rPr>
              <w:t xml:space="preserve"> </w:t>
            </w:r>
          </w:p>
          <w:p w14:paraId="2F472149" w14:textId="77777777" w:rsidR="00021946" w:rsidRPr="00652129" w:rsidRDefault="00021946" w:rsidP="008106BC">
            <w:pPr>
              <w:ind w:right="-102"/>
              <w:jc w:val="center"/>
              <w:rPr>
                <w:rFonts w:ascii="Times New Roman" w:hAnsi="Times New Roman"/>
                <w:sz w:val="24"/>
                <w:szCs w:val="24"/>
                <w:lang w:val="vi-VN"/>
              </w:rPr>
            </w:pPr>
          </w:p>
        </w:tc>
        <w:tc>
          <w:tcPr>
            <w:tcW w:w="6088" w:type="dxa"/>
            <w:shd w:val="clear" w:color="auto" w:fill="auto"/>
            <w:tcMar>
              <w:left w:w="108" w:type="dxa"/>
              <w:right w:w="108" w:type="dxa"/>
            </w:tcMar>
            <w:vAlign w:val="center"/>
          </w:tcPr>
          <w:p w14:paraId="56D4BEE4" w14:textId="77777777" w:rsidR="00021946" w:rsidRPr="0070689A" w:rsidRDefault="00021946" w:rsidP="008106BC">
            <w:pPr>
              <w:jc w:val="both"/>
              <w:rPr>
                <w:rFonts w:ascii="Times New Roman" w:hAnsi="Times New Roman"/>
                <w:sz w:val="24"/>
                <w:szCs w:val="24"/>
                <w:lang w:val="vi-VN"/>
              </w:rPr>
            </w:pPr>
            <w:r w:rsidRPr="0070689A">
              <w:rPr>
                <w:rFonts w:ascii="Times New Roman" w:hAnsi="Times New Roman"/>
                <w:sz w:val="24"/>
                <w:szCs w:val="24"/>
                <w:lang w:val="vi-VN"/>
              </w:rPr>
              <w:t xml:space="preserve">Khả năng làm việc hợp tác, tôn trọng, sáng tạo, và có trách nhiệm như một thành viên của nhóm hoặc trưởng nhóm. </w:t>
            </w:r>
            <w:r w:rsidRPr="0070689A">
              <w:rPr>
                <w:lang w:val="vi-VN"/>
              </w:rPr>
              <w:t xml:space="preserve"> </w:t>
            </w:r>
            <w:r w:rsidRPr="0070689A">
              <w:rPr>
                <w:rFonts w:ascii="Times New Roman" w:hAnsi="Times New Roman"/>
                <w:sz w:val="24"/>
                <w:szCs w:val="24"/>
                <w:lang w:val="vi-VN"/>
              </w:rPr>
              <w:t>Có khả năng chấp nhận sự khác biệt vì mục tiêu chung</w:t>
            </w:r>
          </w:p>
        </w:tc>
        <w:tc>
          <w:tcPr>
            <w:tcW w:w="957" w:type="dxa"/>
          </w:tcPr>
          <w:p w14:paraId="3AAC14B5" w14:textId="77777777" w:rsidR="00021946"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3.1</w:t>
            </w:r>
          </w:p>
        </w:tc>
        <w:tc>
          <w:tcPr>
            <w:tcW w:w="1053" w:type="dxa"/>
          </w:tcPr>
          <w:p w14:paraId="76A34276" w14:textId="77777777" w:rsidR="00021946" w:rsidRPr="00652129" w:rsidRDefault="00021946" w:rsidP="008106BC">
            <w:pPr>
              <w:jc w:val="center"/>
              <w:rPr>
                <w:rFonts w:ascii="Times New Roman" w:hAnsi="Times New Roman"/>
                <w:sz w:val="24"/>
                <w:szCs w:val="24"/>
                <w:lang w:val="vi-VN"/>
              </w:rPr>
            </w:pPr>
            <w:r w:rsidRPr="00652129">
              <w:rPr>
                <w:rFonts w:ascii="Times New Roman" w:hAnsi="Times New Roman"/>
                <w:sz w:val="24"/>
                <w:szCs w:val="24"/>
                <w:lang w:val="vi-VN"/>
              </w:rPr>
              <w:t>4</w:t>
            </w:r>
          </w:p>
        </w:tc>
      </w:tr>
      <w:tr w:rsidR="00021946" w:rsidRPr="0070689A" w14:paraId="7AA4755A" w14:textId="77777777" w:rsidTr="00E319EC">
        <w:tc>
          <w:tcPr>
            <w:tcW w:w="799" w:type="dxa"/>
            <w:vMerge/>
          </w:tcPr>
          <w:p w14:paraId="6CC2042F" w14:textId="77777777" w:rsidR="00021946" w:rsidRPr="00652129" w:rsidRDefault="00021946" w:rsidP="008106BC">
            <w:pPr>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6A276CB1" w14:textId="77777777" w:rsidR="00021946" w:rsidRPr="0070689A" w:rsidRDefault="007B4CB8" w:rsidP="003B795C">
            <w:pPr>
              <w:ind w:right="-102"/>
              <w:jc w:val="center"/>
              <w:rPr>
                <w:rFonts w:ascii="Times New Roman" w:hAnsi="Times New Roman"/>
                <w:sz w:val="24"/>
                <w:szCs w:val="24"/>
                <w:lang w:val="vi-VN"/>
              </w:rPr>
            </w:pPr>
            <w:r>
              <w:rPr>
                <w:rFonts w:ascii="Times New Roman" w:hAnsi="Times New Roman"/>
                <w:sz w:val="24"/>
                <w:szCs w:val="24"/>
              </w:rPr>
              <w:t>CĐR</w:t>
            </w:r>
            <w:r w:rsidR="003B795C">
              <w:rPr>
                <w:rFonts w:ascii="Times New Roman" w:hAnsi="Times New Roman"/>
                <w:sz w:val="24"/>
                <w:szCs w:val="24"/>
                <w:lang w:val="fr-FR"/>
              </w:rPr>
              <w:t>19</w:t>
            </w:r>
          </w:p>
        </w:tc>
        <w:tc>
          <w:tcPr>
            <w:tcW w:w="6088" w:type="dxa"/>
            <w:shd w:val="clear" w:color="auto" w:fill="auto"/>
            <w:tcMar>
              <w:left w:w="108" w:type="dxa"/>
              <w:right w:w="108" w:type="dxa"/>
            </w:tcMar>
            <w:vAlign w:val="center"/>
          </w:tcPr>
          <w:p w14:paraId="0581B89E" w14:textId="77777777" w:rsidR="00021946" w:rsidRPr="00652129" w:rsidRDefault="00021946" w:rsidP="008106BC">
            <w:pPr>
              <w:jc w:val="both"/>
              <w:rPr>
                <w:rFonts w:ascii="Times New Roman" w:hAnsi="Times New Roman"/>
                <w:sz w:val="24"/>
                <w:szCs w:val="24"/>
                <w:lang w:val="vi-VN"/>
              </w:rPr>
            </w:pPr>
            <w:r w:rsidRPr="0070689A">
              <w:rPr>
                <w:rFonts w:ascii="Times New Roman" w:hAnsi="Times New Roman"/>
                <w:sz w:val="24"/>
                <w:szCs w:val="24"/>
                <w:lang w:val="vi-VN"/>
              </w:rPr>
              <w:t>Khả năng trình bày ý kiến, kiến thức của bản thân, đưa ra các đánh giá phản biện cả bằng văn bản lẫn trong giao tiếp bằng lời thích hợp với môi trường nghề nghiệp</w:t>
            </w:r>
          </w:p>
        </w:tc>
        <w:tc>
          <w:tcPr>
            <w:tcW w:w="957" w:type="dxa"/>
          </w:tcPr>
          <w:p w14:paraId="5C94319B" w14:textId="77777777" w:rsidR="00021946" w:rsidRPr="00652129" w:rsidRDefault="00294D9F" w:rsidP="008106BC">
            <w:pPr>
              <w:jc w:val="center"/>
              <w:rPr>
                <w:rFonts w:ascii="Times New Roman" w:hAnsi="Times New Roman"/>
                <w:sz w:val="24"/>
                <w:szCs w:val="24"/>
                <w:lang w:val="vi-VN"/>
              </w:rPr>
            </w:pPr>
            <w:r>
              <w:rPr>
                <w:rFonts w:ascii="Times New Roman" w:hAnsi="Times New Roman"/>
                <w:sz w:val="24"/>
                <w:szCs w:val="24"/>
                <w:lang w:val="fr-FR"/>
              </w:rPr>
              <w:t>3.2</w:t>
            </w:r>
          </w:p>
        </w:tc>
        <w:tc>
          <w:tcPr>
            <w:tcW w:w="1053" w:type="dxa"/>
          </w:tcPr>
          <w:p w14:paraId="3C3FE798" w14:textId="77777777" w:rsidR="00021946" w:rsidRPr="007B4CB8" w:rsidRDefault="007B4CB8" w:rsidP="008106BC">
            <w:pPr>
              <w:jc w:val="center"/>
              <w:rPr>
                <w:rFonts w:ascii="Times New Roman" w:hAnsi="Times New Roman"/>
                <w:sz w:val="24"/>
                <w:szCs w:val="24"/>
                <w:lang w:val="fr-FR"/>
              </w:rPr>
            </w:pPr>
            <w:r>
              <w:rPr>
                <w:rFonts w:ascii="Times New Roman" w:hAnsi="Times New Roman"/>
                <w:sz w:val="24"/>
                <w:szCs w:val="24"/>
                <w:lang w:val="fr-FR"/>
              </w:rPr>
              <w:t>3</w:t>
            </w:r>
          </w:p>
        </w:tc>
      </w:tr>
      <w:tr w:rsidR="00021946" w:rsidRPr="008B6BA1" w14:paraId="1000E2D8" w14:textId="77777777" w:rsidTr="00E319EC">
        <w:tc>
          <w:tcPr>
            <w:tcW w:w="799" w:type="dxa"/>
            <w:vMerge/>
          </w:tcPr>
          <w:p w14:paraId="1236F44F" w14:textId="77777777" w:rsidR="00021946" w:rsidRPr="00652129" w:rsidRDefault="00021946" w:rsidP="008106BC">
            <w:pPr>
              <w:spacing w:before="40"/>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614742DA" w14:textId="77777777" w:rsidR="00021946" w:rsidRPr="00652129" w:rsidRDefault="00021946" w:rsidP="008106BC">
            <w:pPr>
              <w:spacing w:before="40"/>
              <w:ind w:right="-102"/>
              <w:jc w:val="center"/>
              <w:rPr>
                <w:rFonts w:ascii="Times New Roman" w:hAnsi="Times New Roman"/>
                <w:sz w:val="24"/>
                <w:szCs w:val="24"/>
                <w:lang w:val="vi-VN"/>
              </w:rPr>
            </w:pPr>
            <w:r>
              <w:rPr>
                <w:rFonts w:ascii="Times New Roman" w:hAnsi="Times New Roman"/>
                <w:sz w:val="24"/>
                <w:szCs w:val="24"/>
              </w:rPr>
              <w:t>CĐR</w:t>
            </w:r>
            <w:r w:rsidRPr="00652129">
              <w:rPr>
                <w:rFonts w:ascii="Times New Roman" w:hAnsi="Times New Roman"/>
                <w:sz w:val="24"/>
                <w:szCs w:val="24"/>
                <w:lang w:val="vi-VN"/>
              </w:rPr>
              <w:t xml:space="preserve"> 20 </w:t>
            </w:r>
          </w:p>
          <w:p w14:paraId="05DCA254" w14:textId="77777777" w:rsidR="00021946" w:rsidRPr="00652129" w:rsidRDefault="00021946" w:rsidP="008106BC">
            <w:pPr>
              <w:spacing w:before="40"/>
              <w:ind w:right="-102"/>
              <w:jc w:val="center"/>
              <w:rPr>
                <w:rFonts w:ascii="Times New Roman" w:hAnsi="Times New Roman"/>
                <w:sz w:val="24"/>
                <w:szCs w:val="24"/>
                <w:lang w:val="vi-VN"/>
              </w:rPr>
            </w:pPr>
          </w:p>
        </w:tc>
        <w:tc>
          <w:tcPr>
            <w:tcW w:w="6088" w:type="dxa"/>
            <w:shd w:val="clear" w:color="auto" w:fill="auto"/>
            <w:tcMar>
              <w:left w:w="108" w:type="dxa"/>
              <w:right w:w="108" w:type="dxa"/>
            </w:tcMar>
            <w:vAlign w:val="center"/>
          </w:tcPr>
          <w:p w14:paraId="7C4C3107" w14:textId="77777777" w:rsidR="00021946" w:rsidRPr="008B6BA1" w:rsidRDefault="00021946" w:rsidP="008B6BA1">
            <w:pPr>
              <w:jc w:val="both"/>
              <w:rPr>
                <w:rFonts w:ascii="Times New Roman" w:hAnsi="Times New Roman"/>
                <w:sz w:val="24"/>
                <w:szCs w:val="24"/>
                <w:lang w:val="vi-VN"/>
              </w:rPr>
            </w:pPr>
            <w:r w:rsidRPr="008B6BA1">
              <w:rPr>
                <w:rFonts w:ascii="Times New Roman" w:hAnsi="Times New Roman"/>
                <w:sz w:val="24"/>
                <w:szCs w:val="24"/>
                <w:lang w:val="vi-VN"/>
              </w:rPr>
              <w:t>Có khả năng hiểu các văn bản sử dụng ngôn ngữ tiếng Anh có nội dung gắn với chuyên môn được đào tạ</w:t>
            </w:r>
            <w:r>
              <w:rPr>
                <w:rFonts w:ascii="Times New Roman" w:hAnsi="Times New Roman"/>
                <w:sz w:val="24"/>
                <w:szCs w:val="24"/>
                <w:lang w:val="vi-VN"/>
              </w:rPr>
              <w:t>o</w:t>
            </w:r>
            <w:r w:rsidRPr="008B6BA1">
              <w:rPr>
                <w:rFonts w:ascii="Times New Roman" w:hAnsi="Times New Roman"/>
                <w:sz w:val="24"/>
                <w:szCs w:val="24"/>
                <w:lang w:val="vi-VN"/>
              </w:rPr>
              <w:t xml:space="preserve">. </w:t>
            </w:r>
            <w:proofErr w:type="spellStart"/>
            <w:r w:rsidRPr="008B6BA1">
              <w:rPr>
                <w:rFonts w:ascii="Times New Roman" w:hAnsi="Times New Roman"/>
                <w:sz w:val="24"/>
                <w:szCs w:val="24"/>
                <w:lang w:val="vi-VN"/>
              </w:rPr>
              <w:t>Có</w:t>
            </w:r>
            <w:proofErr w:type="spellEnd"/>
            <w:r w:rsidRPr="008B6BA1">
              <w:rPr>
                <w:rFonts w:ascii="Times New Roman" w:hAnsi="Times New Roman"/>
                <w:sz w:val="24"/>
                <w:szCs w:val="24"/>
                <w:lang w:val="vi-VN"/>
              </w:rPr>
              <w:t xml:space="preserve"> </w:t>
            </w:r>
            <w:proofErr w:type="spellStart"/>
            <w:r w:rsidRPr="008B6BA1">
              <w:rPr>
                <w:rFonts w:ascii="Times New Roman" w:hAnsi="Times New Roman"/>
                <w:sz w:val="24"/>
                <w:szCs w:val="24"/>
                <w:lang w:val="vi-VN"/>
              </w:rPr>
              <w:t>khả</w:t>
            </w:r>
            <w:proofErr w:type="spellEnd"/>
            <w:r w:rsidRPr="008B6BA1">
              <w:rPr>
                <w:rFonts w:ascii="Times New Roman" w:hAnsi="Times New Roman"/>
                <w:sz w:val="24"/>
                <w:szCs w:val="24"/>
                <w:lang w:val="vi-VN"/>
              </w:rPr>
              <w:t xml:space="preserve"> năng </w:t>
            </w:r>
            <w:proofErr w:type="spellStart"/>
            <w:r>
              <w:rPr>
                <w:rFonts w:ascii="Times New Roman" w:hAnsi="Times New Roman"/>
                <w:sz w:val="24"/>
                <w:szCs w:val="24"/>
                <w:lang w:val="fr-FR"/>
              </w:rPr>
              <w:t>giao</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tiếp</w:t>
            </w:r>
            <w:proofErr w:type="spellEnd"/>
            <w:r w:rsidRPr="008B6BA1">
              <w:rPr>
                <w:rFonts w:ascii="Times New Roman" w:hAnsi="Times New Roman"/>
                <w:sz w:val="24"/>
                <w:szCs w:val="24"/>
                <w:lang w:val="vi-VN"/>
              </w:rPr>
              <w:t xml:space="preserve"> bằng tiếng Anh.</w:t>
            </w:r>
          </w:p>
        </w:tc>
        <w:tc>
          <w:tcPr>
            <w:tcW w:w="957" w:type="dxa"/>
          </w:tcPr>
          <w:p w14:paraId="1201C272" w14:textId="77777777" w:rsidR="00021946"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3.3</w:t>
            </w:r>
          </w:p>
        </w:tc>
        <w:tc>
          <w:tcPr>
            <w:tcW w:w="1053" w:type="dxa"/>
          </w:tcPr>
          <w:p w14:paraId="688D4E47" w14:textId="77777777" w:rsidR="00021946" w:rsidRPr="00652129" w:rsidRDefault="007B4CB8" w:rsidP="007B4CB8">
            <w:pPr>
              <w:jc w:val="center"/>
              <w:rPr>
                <w:rFonts w:ascii="Times New Roman" w:hAnsi="Times New Roman"/>
                <w:sz w:val="24"/>
                <w:szCs w:val="24"/>
                <w:lang w:val="vi-VN"/>
              </w:rPr>
            </w:pPr>
            <w:r>
              <w:rPr>
                <w:rFonts w:ascii="Times New Roman" w:hAnsi="Times New Roman"/>
                <w:sz w:val="24"/>
                <w:szCs w:val="24"/>
                <w:lang w:val="fr-FR"/>
              </w:rPr>
              <w:t>3</w:t>
            </w:r>
          </w:p>
        </w:tc>
      </w:tr>
      <w:tr w:rsidR="00021946" w:rsidRPr="00652129" w14:paraId="0C7F722A" w14:textId="77777777" w:rsidTr="00E319EC">
        <w:tc>
          <w:tcPr>
            <w:tcW w:w="799" w:type="dxa"/>
            <w:vMerge w:val="restart"/>
          </w:tcPr>
          <w:p w14:paraId="0D0B4546" w14:textId="77777777" w:rsidR="00021946" w:rsidRPr="00475F6F" w:rsidRDefault="00021946" w:rsidP="008106BC">
            <w:pPr>
              <w:spacing w:before="40"/>
              <w:ind w:right="-19"/>
              <w:jc w:val="center"/>
              <w:rPr>
                <w:rFonts w:ascii="Times New Roman" w:hAnsi="Times New Roman"/>
                <w:b/>
                <w:color w:val="000000"/>
                <w:sz w:val="24"/>
                <w:szCs w:val="24"/>
                <w:lang w:val="vi-VN"/>
              </w:rPr>
            </w:pPr>
            <w:r w:rsidRPr="00475F6F">
              <w:rPr>
                <w:rFonts w:ascii="Times New Roman" w:hAnsi="Times New Roman"/>
                <w:b/>
                <w:color w:val="000000"/>
                <w:sz w:val="24"/>
                <w:szCs w:val="24"/>
                <w:lang w:val="vi-VN"/>
              </w:rPr>
              <w:t>Nhóm kỹ năng</w:t>
            </w:r>
            <w:r w:rsidRPr="00C32A58">
              <w:rPr>
                <w:rFonts w:ascii="Times New Roman" w:hAnsi="Times New Roman"/>
                <w:b/>
                <w:color w:val="000000"/>
                <w:sz w:val="24"/>
                <w:szCs w:val="24"/>
                <w:lang w:val="vi-VN"/>
              </w:rPr>
              <w:t>, thái độ</w:t>
            </w:r>
            <w:r w:rsidRPr="00475F6F">
              <w:rPr>
                <w:rFonts w:ascii="Times New Roman" w:hAnsi="Times New Roman"/>
                <w:b/>
                <w:color w:val="000000"/>
                <w:sz w:val="24"/>
                <w:szCs w:val="24"/>
                <w:lang w:val="vi-VN"/>
              </w:rPr>
              <w:t xml:space="preserve"> nghề nghiệp </w:t>
            </w:r>
          </w:p>
        </w:tc>
        <w:tc>
          <w:tcPr>
            <w:tcW w:w="771" w:type="dxa"/>
            <w:shd w:val="clear" w:color="auto" w:fill="auto"/>
            <w:tcMar>
              <w:left w:w="108" w:type="dxa"/>
              <w:right w:w="108" w:type="dxa"/>
            </w:tcMar>
            <w:vAlign w:val="center"/>
          </w:tcPr>
          <w:p w14:paraId="046D48E1" w14:textId="77777777" w:rsidR="00021946" w:rsidRPr="00652129" w:rsidRDefault="00021946" w:rsidP="008106BC">
            <w:pPr>
              <w:spacing w:before="40"/>
              <w:ind w:right="-102"/>
              <w:jc w:val="center"/>
              <w:rPr>
                <w:rFonts w:ascii="Times New Roman" w:hAnsi="Times New Roman"/>
                <w:sz w:val="24"/>
                <w:szCs w:val="24"/>
                <w:lang w:val="vi-VN"/>
              </w:rPr>
            </w:pPr>
            <w:r w:rsidRPr="008B6BA1">
              <w:rPr>
                <w:rFonts w:ascii="Times New Roman" w:hAnsi="Times New Roman"/>
                <w:sz w:val="24"/>
                <w:szCs w:val="24"/>
                <w:lang w:val="vi-VN"/>
              </w:rPr>
              <w:t>CĐR</w:t>
            </w:r>
            <w:r w:rsidRPr="00652129">
              <w:rPr>
                <w:rFonts w:ascii="Times New Roman" w:hAnsi="Times New Roman"/>
                <w:sz w:val="24"/>
                <w:szCs w:val="24"/>
                <w:lang w:val="vi-VN"/>
              </w:rPr>
              <w:t xml:space="preserve"> 21</w:t>
            </w:r>
          </w:p>
        </w:tc>
        <w:tc>
          <w:tcPr>
            <w:tcW w:w="6088" w:type="dxa"/>
            <w:shd w:val="clear" w:color="auto" w:fill="auto"/>
            <w:tcMar>
              <w:left w:w="108" w:type="dxa"/>
              <w:right w:w="108" w:type="dxa"/>
            </w:tcMar>
            <w:vAlign w:val="center"/>
          </w:tcPr>
          <w:p w14:paraId="6F9186EC" w14:textId="77777777" w:rsidR="00021946" w:rsidRPr="00652129" w:rsidRDefault="00021946" w:rsidP="008B6BA1">
            <w:pPr>
              <w:jc w:val="both"/>
              <w:rPr>
                <w:rFonts w:ascii="Times New Roman" w:hAnsi="Times New Roman"/>
                <w:sz w:val="24"/>
                <w:szCs w:val="24"/>
                <w:lang w:val="vi-VN"/>
              </w:rPr>
            </w:pPr>
            <w:r w:rsidRPr="008B6BA1">
              <w:rPr>
                <w:rFonts w:ascii="Times New Roman" w:hAnsi="Times New Roman"/>
                <w:sz w:val="24"/>
                <w:szCs w:val="24"/>
                <w:lang w:val="vi-VN"/>
              </w:rPr>
              <w:t>Hiểu được vai trò và trách nhiệm của người Kỹ sư xây dựng công trình giao thông, đánh giá được sự tác động của công nghệ kỹ thuật xây dựng công trình giao thông đối với sự phát triển xã hội và ngược lại</w:t>
            </w:r>
          </w:p>
        </w:tc>
        <w:tc>
          <w:tcPr>
            <w:tcW w:w="957" w:type="dxa"/>
          </w:tcPr>
          <w:p w14:paraId="3CF20BDD" w14:textId="77777777" w:rsidR="00021946"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4.1</w:t>
            </w:r>
          </w:p>
        </w:tc>
        <w:tc>
          <w:tcPr>
            <w:tcW w:w="1053" w:type="dxa"/>
          </w:tcPr>
          <w:p w14:paraId="2CBDE824" w14:textId="77777777" w:rsidR="00021946" w:rsidRPr="00652129" w:rsidRDefault="00021946" w:rsidP="008106BC">
            <w:pPr>
              <w:jc w:val="center"/>
              <w:rPr>
                <w:rFonts w:ascii="Times New Roman" w:hAnsi="Times New Roman"/>
                <w:sz w:val="24"/>
                <w:szCs w:val="24"/>
                <w:lang w:val="vi-VN"/>
              </w:rPr>
            </w:pPr>
            <w:r w:rsidRPr="00652129">
              <w:rPr>
                <w:rFonts w:ascii="Times New Roman" w:hAnsi="Times New Roman"/>
                <w:sz w:val="24"/>
                <w:szCs w:val="24"/>
                <w:lang w:val="vi-VN"/>
              </w:rPr>
              <w:t>3</w:t>
            </w:r>
          </w:p>
        </w:tc>
      </w:tr>
      <w:tr w:rsidR="00021946" w:rsidRPr="00652129" w14:paraId="30893A69" w14:textId="77777777" w:rsidTr="00E319EC">
        <w:tc>
          <w:tcPr>
            <w:tcW w:w="799" w:type="dxa"/>
            <w:vMerge/>
          </w:tcPr>
          <w:p w14:paraId="104B7ADF" w14:textId="77777777" w:rsidR="00021946" w:rsidRPr="00652129" w:rsidRDefault="00021946" w:rsidP="008106BC">
            <w:pPr>
              <w:spacing w:before="40"/>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3AB566AC" w14:textId="77777777" w:rsidR="00021946" w:rsidRPr="00652129" w:rsidRDefault="00021946" w:rsidP="008106BC">
            <w:pPr>
              <w:spacing w:before="40"/>
              <w:ind w:right="-102"/>
              <w:jc w:val="center"/>
              <w:rPr>
                <w:rFonts w:ascii="Times New Roman" w:hAnsi="Times New Roman"/>
                <w:sz w:val="24"/>
                <w:szCs w:val="24"/>
                <w:lang w:val="vi-VN"/>
              </w:rPr>
            </w:pPr>
            <w:r>
              <w:rPr>
                <w:rFonts w:ascii="Times New Roman" w:hAnsi="Times New Roman"/>
                <w:sz w:val="24"/>
                <w:szCs w:val="24"/>
              </w:rPr>
              <w:t>CĐR</w:t>
            </w:r>
            <w:r w:rsidRPr="00652129">
              <w:rPr>
                <w:rFonts w:ascii="Times New Roman" w:hAnsi="Times New Roman"/>
                <w:sz w:val="24"/>
                <w:szCs w:val="24"/>
                <w:lang w:val="vi-VN"/>
              </w:rPr>
              <w:t xml:space="preserve"> 22</w:t>
            </w:r>
          </w:p>
        </w:tc>
        <w:tc>
          <w:tcPr>
            <w:tcW w:w="6088" w:type="dxa"/>
            <w:shd w:val="clear" w:color="auto" w:fill="auto"/>
            <w:tcMar>
              <w:left w:w="108" w:type="dxa"/>
              <w:right w:w="108" w:type="dxa"/>
            </w:tcMar>
            <w:vAlign w:val="center"/>
          </w:tcPr>
          <w:p w14:paraId="5C30AE06" w14:textId="77777777" w:rsidR="00021946" w:rsidRPr="00652129" w:rsidRDefault="00021946" w:rsidP="008106BC">
            <w:pPr>
              <w:jc w:val="both"/>
              <w:rPr>
                <w:rFonts w:ascii="Times New Roman" w:hAnsi="Times New Roman"/>
                <w:sz w:val="24"/>
                <w:szCs w:val="24"/>
                <w:lang w:val="vi-VN"/>
              </w:rPr>
            </w:pPr>
            <w:r w:rsidRPr="008B6BA1">
              <w:rPr>
                <w:rFonts w:ascii="Times New Roman" w:hAnsi="Times New Roman"/>
                <w:sz w:val="24"/>
                <w:szCs w:val="24"/>
                <w:lang w:val="vi-VN"/>
              </w:rPr>
              <w:t>Nắm bắt và tôn trọng các hình thái tổ chức doanh nghiệp trong lĩnh vực xây dựng công trình giao thông và khả năng làm việc trong các doanh nghiệp này</w:t>
            </w:r>
          </w:p>
        </w:tc>
        <w:tc>
          <w:tcPr>
            <w:tcW w:w="957" w:type="dxa"/>
          </w:tcPr>
          <w:p w14:paraId="5290F857" w14:textId="77777777" w:rsidR="00021946" w:rsidRPr="00652129" w:rsidRDefault="00294D9F" w:rsidP="008106BC">
            <w:pPr>
              <w:jc w:val="center"/>
              <w:rPr>
                <w:rFonts w:ascii="Times New Roman" w:hAnsi="Times New Roman"/>
                <w:sz w:val="24"/>
                <w:szCs w:val="24"/>
                <w:lang w:val="vi-VN"/>
              </w:rPr>
            </w:pPr>
            <w:r>
              <w:rPr>
                <w:rFonts w:ascii="Times New Roman" w:hAnsi="Times New Roman"/>
                <w:sz w:val="24"/>
                <w:szCs w:val="24"/>
                <w:lang w:val="fr-FR"/>
              </w:rPr>
              <w:t>4.2</w:t>
            </w:r>
          </w:p>
        </w:tc>
        <w:tc>
          <w:tcPr>
            <w:tcW w:w="1053" w:type="dxa"/>
          </w:tcPr>
          <w:p w14:paraId="1E940B7B" w14:textId="7FED59E9" w:rsidR="00021946" w:rsidRPr="007B4CB8" w:rsidRDefault="003F21B2" w:rsidP="008106BC">
            <w:pPr>
              <w:jc w:val="center"/>
              <w:rPr>
                <w:rFonts w:ascii="Times New Roman" w:hAnsi="Times New Roman"/>
                <w:sz w:val="24"/>
                <w:szCs w:val="24"/>
                <w:lang w:val="fr-FR"/>
              </w:rPr>
            </w:pPr>
            <w:r>
              <w:rPr>
                <w:rFonts w:ascii="Times New Roman" w:hAnsi="Times New Roman"/>
                <w:sz w:val="24"/>
                <w:szCs w:val="24"/>
                <w:lang w:val="fr-FR"/>
              </w:rPr>
              <w:t>3</w:t>
            </w:r>
          </w:p>
        </w:tc>
      </w:tr>
      <w:tr w:rsidR="00021946" w:rsidRPr="00652129" w14:paraId="40C6A04E" w14:textId="77777777" w:rsidTr="00E319EC">
        <w:tc>
          <w:tcPr>
            <w:tcW w:w="799" w:type="dxa"/>
            <w:vMerge/>
          </w:tcPr>
          <w:p w14:paraId="1B92A7FC" w14:textId="77777777" w:rsidR="00021946" w:rsidRPr="00652129" w:rsidRDefault="00021946" w:rsidP="008106BC">
            <w:pPr>
              <w:spacing w:before="40"/>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64434038" w14:textId="77777777" w:rsidR="00021946" w:rsidRPr="00652129" w:rsidRDefault="00021946" w:rsidP="008106BC">
            <w:pPr>
              <w:spacing w:before="40"/>
              <w:ind w:right="-102"/>
              <w:jc w:val="center"/>
              <w:rPr>
                <w:rFonts w:ascii="Times New Roman" w:hAnsi="Times New Roman"/>
                <w:sz w:val="24"/>
                <w:szCs w:val="24"/>
                <w:lang w:val="vi-VN"/>
              </w:rPr>
            </w:pPr>
            <w:r>
              <w:rPr>
                <w:rFonts w:ascii="Times New Roman" w:hAnsi="Times New Roman"/>
                <w:sz w:val="24"/>
                <w:szCs w:val="24"/>
              </w:rPr>
              <w:t>CĐR</w:t>
            </w:r>
            <w:r w:rsidRPr="00652129">
              <w:rPr>
                <w:rFonts w:ascii="Times New Roman" w:hAnsi="Times New Roman"/>
                <w:sz w:val="24"/>
                <w:szCs w:val="24"/>
                <w:lang w:val="vi-VN"/>
              </w:rPr>
              <w:t xml:space="preserve"> 23</w:t>
            </w:r>
          </w:p>
        </w:tc>
        <w:tc>
          <w:tcPr>
            <w:tcW w:w="6088" w:type="dxa"/>
            <w:shd w:val="clear" w:color="auto" w:fill="auto"/>
            <w:tcMar>
              <w:left w:w="108" w:type="dxa"/>
              <w:right w:w="108" w:type="dxa"/>
            </w:tcMar>
            <w:vAlign w:val="center"/>
          </w:tcPr>
          <w:p w14:paraId="03037DBD" w14:textId="77777777" w:rsidR="00021946" w:rsidRPr="00652129" w:rsidRDefault="00021946" w:rsidP="008106BC">
            <w:pPr>
              <w:jc w:val="both"/>
              <w:rPr>
                <w:rFonts w:ascii="Times New Roman" w:hAnsi="Times New Roman"/>
                <w:sz w:val="24"/>
                <w:szCs w:val="24"/>
                <w:lang w:val="vi-VN"/>
              </w:rPr>
            </w:pPr>
            <w:r w:rsidRPr="008B6BA1">
              <w:rPr>
                <w:rFonts w:ascii="Times New Roman" w:hAnsi="Times New Roman"/>
                <w:sz w:val="24"/>
                <w:szCs w:val="24"/>
                <w:lang w:val="vi-VN"/>
              </w:rPr>
              <w:t>Khả năng thiết lập các yêu cầu chức năng của công trình để từ đó hình thành ý tưởng thiết kế</w:t>
            </w:r>
          </w:p>
        </w:tc>
        <w:tc>
          <w:tcPr>
            <w:tcW w:w="957" w:type="dxa"/>
          </w:tcPr>
          <w:p w14:paraId="37FB6386" w14:textId="77777777" w:rsidR="00021946" w:rsidRPr="00652129" w:rsidRDefault="00294D9F" w:rsidP="008106BC">
            <w:pPr>
              <w:jc w:val="center"/>
              <w:rPr>
                <w:rFonts w:ascii="Times New Roman" w:hAnsi="Times New Roman"/>
                <w:sz w:val="24"/>
                <w:szCs w:val="24"/>
                <w:lang w:val="vi-VN"/>
              </w:rPr>
            </w:pPr>
            <w:r>
              <w:rPr>
                <w:rFonts w:ascii="Times New Roman" w:hAnsi="Times New Roman"/>
                <w:sz w:val="24"/>
                <w:szCs w:val="24"/>
                <w:lang w:val="fr-FR"/>
              </w:rPr>
              <w:t>4.3</w:t>
            </w:r>
          </w:p>
        </w:tc>
        <w:tc>
          <w:tcPr>
            <w:tcW w:w="1053" w:type="dxa"/>
          </w:tcPr>
          <w:p w14:paraId="4225D76F" w14:textId="2DBCDE6C" w:rsidR="00021946" w:rsidRPr="007B4CB8" w:rsidRDefault="003F21B2" w:rsidP="008106BC">
            <w:pPr>
              <w:jc w:val="center"/>
              <w:rPr>
                <w:rFonts w:ascii="Times New Roman" w:hAnsi="Times New Roman"/>
                <w:sz w:val="24"/>
                <w:szCs w:val="24"/>
                <w:lang w:val="fr-FR"/>
              </w:rPr>
            </w:pPr>
            <w:r>
              <w:rPr>
                <w:rFonts w:ascii="Times New Roman" w:hAnsi="Times New Roman"/>
                <w:sz w:val="24"/>
                <w:szCs w:val="24"/>
                <w:lang w:val="fr-FR"/>
              </w:rPr>
              <w:t>3</w:t>
            </w:r>
          </w:p>
        </w:tc>
      </w:tr>
      <w:tr w:rsidR="00021946" w:rsidRPr="00652129" w14:paraId="5F4C521F" w14:textId="77777777" w:rsidTr="00E319EC">
        <w:tc>
          <w:tcPr>
            <w:tcW w:w="799" w:type="dxa"/>
            <w:vMerge/>
          </w:tcPr>
          <w:p w14:paraId="1F00A827" w14:textId="77777777" w:rsidR="00021946" w:rsidRPr="00652129" w:rsidRDefault="00021946" w:rsidP="008106BC">
            <w:pPr>
              <w:spacing w:before="40"/>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773FB582" w14:textId="77777777" w:rsidR="00021946" w:rsidRPr="00652129" w:rsidRDefault="00021946" w:rsidP="008106BC">
            <w:pPr>
              <w:spacing w:before="40"/>
              <w:ind w:right="-102"/>
              <w:jc w:val="center"/>
              <w:rPr>
                <w:rFonts w:ascii="Times New Roman" w:hAnsi="Times New Roman"/>
                <w:sz w:val="24"/>
                <w:szCs w:val="24"/>
                <w:lang w:val="vi-VN"/>
              </w:rPr>
            </w:pPr>
            <w:r>
              <w:rPr>
                <w:rFonts w:ascii="Times New Roman" w:hAnsi="Times New Roman"/>
                <w:sz w:val="24"/>
                <w:szCs w:val="24"/>
              </w:rPr>
              <w:t>CĐR</w:t>
            </w:r>
            <w:r w:rsidRPr="00652129">
              <w:rPr>
                <w:rFonts w:ascii="Times New Roman" w:hAnsi="Times New Roman"/>
                <w:sz w:val="24"/>
                <w:szCs w:val="24"/>
                <w:lang w:val="vi-VN"/>
              </w:rPr>
              <w:t xml:space="preserve"> 24</w:t>
            </w:r>
          </w:p>
        </w:tc>
        <w:tc>
          <w:tcPr>
            <w:tcW w:w="6088" w:type="dxa"/>
            <w:shd w:val="clear" w:color="auto" w:fill="auto"/>
            <w:tcMar>
              <w:left w:w="108" w:type="dxa"/>
              <w:right w:w="108" w:type="dxa"/>
            </w:tcMar>
            <w:vAlign w:val="center"/>
          </w:tcPr>
          <w:p w14:paraId="62233828" w14:textId="77777777" w:rsidR="00021946" w:rsidRPr="00652129" w:rsidRDefault="00021946" w:rsidP="008106BC">
            <w:pPr>
              <w:jc w:val="both"/>
              <w:rPr>
                <w:rFonts w:ascii="Times New Roman" w:hAnsi="Times New Roman"/>
                <w:sz w:val="24"/>
                <w:szCs w:val="24"/>
                <w:lang w:val="vi-VN"/>
              </w:rPr>
            </w:pPr>
            <w:r w:rsidRPr="008B6BA1">
              <w:rPr>
                <w:rFonts w:ascii="Times New Roman" w:hAnsi="Times New Roman"/>
                <w:sz w:val="24"/>
                <w:szCs w:val="24"/>
                <w:lang w:val="vi-VN"/>
              </w:rPr>
              <w:t>Khả năng vận dụng linh hoạt các quy trình thiết kế và đưa ra giải pháp tối ưu đảm bảo mục tiêu cần đạt</w:t>
            </w:r>
          </w:p>
        </w:tc>
        <w:tc>
          <w:tcPr>
            <w:tcW w:w="957" w:type="dxa"/>
          </w:tcPr>
          <w:p w14:paraId="7C2E4127" w14:textId="77777777" w:rsidR="00021946" w:rsidRPr="00652129" w:rsidRDefault="00294D9F" w:rsidP="008106BC">
            <w:pPr>
              <w:jc w:val="center"/>
              <w:rPr>
                <w:rFonts w:ascii="Times New Roman" w:hAnsi="Times New Roman"/>
                <w:sz w:val="24"/>
                <w:szCs w:val="24"/>
                <w:lang w:val="vi-VN"/>
              </w:rPr>
            </w:pPr>
            <w:r>
              <w:rPr>
                <w:rFonts w:ascii="Times New Roman" w:hAnsi="Times New Roman"/>
                <w:sz w:val="24"/>
                <w:szCs w:val="24"/>
                <w:lang w:val="fr-FR"/>
              </w:rPr>
              <w:t>4.4</w:t>
            </w:r>
          </w:p>
        </w:tc>
        <w:tc>
          <w:tcPr>
            <w:tcW w:w="1053" w:type="dxa"/>
          </w:tcPr>
          <w:p w14:paraId="15866138" w14:textId="3CE6374F" w:rsidR="00021946" w:rsidRPr="007B4CB8" w:rsidRDefault="003F21B2" w:rsidP="008106BC">
            <w:pPr>
              <w:jc w:val="center"/>
              <w:rPr>
                <w:rFonts w:ascii="Times New Roman" w:hAnsi="Times New Roman"/>
                <w:sz w:val="24"/>
                <w:szCs w:val="24"/>
                <w:lang w:val="fr-FR"/>
              </w:rPr>
            </w:pPr>
            <w:r>
              <w:rPr>
                <w:rFonts w:ascii="Times New Roman" w:hAnsi="Times New Roman"/>
                <w:sz w:val="24"/>
                <w:szCs w:val="24"/>
                <w:lang w:val="fr-FR"/>
              </w:rPr>
              <w:t>3</w:t>
            </w:r>
          </w:p>
        </w:tc>
      </w:tr>
      <w:tr w:rsidR="00021946" w:rsidRPr="00652129" w14:paraId="1960EB32" w14:textId="77777777" w:rsidTr="00E319EC">
        <w:tc>
          <w:tcPr>
            <w:tcW w:w="799" w:type="dxa"/>
            <w:vMerge/>
          </w:tcPr>
          <w:p w14:paraId="0DF7529F" w14:textId="77777777" w:rsidR="00021946" w:rsidRPr="00652129" w:rsidRDefault="00021946" w:rsidP="008106BC">
            <w:pPr>
              <w:spacing w:before="40"/>
              <w:ind w:right="-19"/>
              <w:jc w:val="center"/>
              <w:rPr>
                <w:rFonts w:ascii="Times New Roman" w:hAnsi="Times New Roman"/>
                <w:color w:val="000000"/>
                <w:sz w:val="24"/>
                <w:szCs w:val="24"/>
                <w:lang w:val="vi-VN"/>
              </w:rPr>
            </w:pPr>
          </w:p>
        </w:tc>
        <w:tc>
          <w:tcPr>
            <w:tcW w:w="771" w:type="dxa"/>
            <w:shd w:val="clear" w:color="auto" w:fill="auto"/>
            <w:tcMar>
              <w:left w:w="108" w:type="dxa"/>
              <w:right w:w="108" w:type="dxa"/>
            </w:tcMar>
            <w:vAlign w:val="center"/>
          </w:tcPr>
          <w:p w14:paraId="64294BB1" w14:textId="77777777" w:rsidR="00021946" w:rsidRPr="00652129" w:rsidRDefault="00021946" w:rsidP="008106BC">
            <w:pPr>
              <w:spacing w:before="40"/>
              <w:ind w:right="-102"/>
              <w:jc w:val="center"/>
              <w:rPr>
                <w:rFonts w:ascii="Times New Roman" w:hAnsi="Times New Roman"/>
                <w:sz w:val="24"/>
                <w:szCs w:val="24"/>
                <w:lang w:val="vi-VN"/>
              </w:rPr>
            </w:pPr>
            <w:r>
              <w:rPr>
                <w:rFonts w:ascii="Times New Roman" w:hAnsi="Times New Roman"/>
                <w:sz w:val="24"/>
                <w:szCs w:val="24"/>
              </w:rPr>
              <w:t>CĐR</w:t>
            </w:r>
            <w:r w:rsidRPr="00652129">
              <w:rPr>
                <w:rFonts w:ascii="Times New Roman" w:hAnsi="Times New Roman"/>
                <w:sz w:val="24"/>
                <w:szCs w:val="24"/>
                <w:lang w:val="vi-VN"/>
              </w:rPr>
              <w:t xml:space="preserve"> 25</w:t>
            </w:r>
          </w:p>
        </w:tc>
        <w:tc>
          <w:tcPr>
            <w:tcW w:w="6088" w:type="dxa"/>
            <w:shd w:val="clear" w:color="auto" w:fill="auto"/>
            <w:tcMar>
              <w:left w:w="108" w:type="dxa"/>
              <w:right w:w="108" w:type="dxa"/>
            </w:tcMar>
            <w:vAlign w:val="center"/>
          </w:tcPr>
          <w:p w14:paraId="1F49AC68" w14:textId="77777777" w:rsidR="00021946" w:rsidRPr="008B6BA1" w:rsidRDefault="00021946" w:rsidP="008106BC">
            <w:pPr>
              <w:jc w:val="both"/>
              <w:rPr>
                <w:rFonts w:ascii="Times New Roman" w:hAnsi="Times New Roman"/>
                <w:sz w:val="24"/>
                <w:szCs w:val="24"/>
                <w:lang w:val="vi-VN"/>
              </w:rPr>
            </w:pPr>
            <w:r w:rsidRPr="008B6BA1">
              <w:rPr>
                <w:rFonts w:ascii="Times New Roman" w:hAnsi="Times New Roman"/>
                <w:sz w:val="24"/>
                <w:szCs w:val="24"/>
                <w:lang w:val="vi-VN"/>
              </w:rPr>
              <w:t>Khả năng triển khai các sản phẩm thiết kế như tham gia xây dựng, tổ chức, điều hành và quản lý các dự án xây dựng công trình giao thông</w:t>
            </w:r>
          </w:p>
        </w:tc>
        <w:tc>
          <w:tcPr>
            <w:tcW w:w="957" w:type="dxa"/>
          </w:tcPr>
          <w:p w14:paraId="6867C2DB" w14:textId="77777777" w:rsidR="00021946" w:rsidRPr="00294D9F" w:rsidRDefault="00294D9F" w:rsidP="008106BC">
            <w:pPr>
              <w:jc w:val="center"/>
              <w:rPr>
                <w:rFonts w:ascii="Times New Roman" w:hAnsi="Times New Roman"/>
                <w:sz w:val="24"/>
                <w:szCs w:val="24"/>
                <w:lang w:val="fr-FR"/>
              </w:rPr>
            </w:pPr>
            <w:r>
              <w:rPr>
                <w:rFonts w:ascii="Times New Roman" w:hAnsi="Times New Roman"/>
                <w:sz w:val="24"/>
                <w:szCs w:val="24"/>
                <w:lang w:val="fr-FR"/>
              </w:rPr>
              <w:t>4.5</w:t>
            </w:r>
          </w:p>
        </w:tc>
        <w:tc>
          <w:tcPr>
            <w:tcW w:w="1053" w:type="dxa"/>
          </w:tcPr>
          <w:p w14:paraId="6FAB4AC9" w14:textId="6FAF269E" w:rsidR="00021946" w:rsidRPr="007B4CB8" w:rsidRDefault="003F21B2" w:rsidP="008106BC">
            <w:pPr>
              <w:jc w:val="center"/>
              <w:rPr>
                <w:rFonts w:ascii="Times New Roman" w:hAnsi="Times New Roman"/>
                <w:sz w:val="24"/>
                <w:szCs w:val="24"/>
                <w:lang w:val="fr-FR"/>
              </w:rPr>
            </w:pPr>
            <w:r>
              <w:rPr>
                <w:rFonts w:ascii="Times New Roman" w:hAnsi="Times New Roman"/>
                <w:sz w:val="24"/>
                <w:szCs w:val="24"/>
                <w:lang w:val="fr-FR"/>
              </w:rPr>
              <w:t>3</w:t>
            </w:r>
          </w:p>
        </w:tc>
      </w:tr>
    </w:tbl>
    <w:p w14:paraId="67FD243A" w14:textId="77777777" w:rsidR="00652129" w:rsidRDefault="00652129" w:rsidP="00D479EA">
      <w:pPr>
        <w:spacing w:before="60" w:after="60" w:line="288" w:lineRule="auto"/>
        <w:jc w:val="both"/>
        <w:rPr>
          <w:rFonts w:ascii="Times New Roman" w:hAnsi="Times New Roman"/>
          <w:b/>
          <w:bCs/>
          <w:sz w:val="28"/>
          <w:szCs w:val="28"/>
          <w:lang w:val="vi-VN"/>
        </w:rPr>
      </w:pPr>
    </w:p>
    <w:p w14:paraId="7563A174" w14:textId="77777777" w:rsidR="00C32A58" w:rsidRPr="00C32A58" w:rsidRDefault="00C32A58" w:rsidP="00C32A58">
      <w:pPr>
        <w:spacing w:before="60" w:after="60" w:line="288" w:lineRule="auto"/>
        <w:jc w:val="both"/>
        <w:rPr>
          <w:rFonts w:ascii="Times New Roman" w:hAnsi="Times New Roman"/>
          <w:b/>
          <w:bCs/>
          <w:sz w:val="28"/>
          <w:szCs w:val="28"/>
          <w:lang w:val="vi-VN"/>
        </w:rPr>
      </w:pPr>
      <w:r w:rsidRPr="00C32A58">
        <w:rPr>
          <w:rFonts w:ascii="Times New Roman" w:hAnsi="Times New Roman"/>
          <w:b/>
          <w:bCs/>
          <w:sz w:val="28"/>
          <w:szCs w:val="28"/>
          <w:lang w:val="vi-VN"/>
        </w:rPr>
        <w:t xml:space="preserve">Vị trí </w:t>
      </w:r>
      <w:r w:rsidRPr="00924D2C">
        <w:rPr>
          <w:rFonts w:ascii="Times New Roman" w:hAnsi="Times New Roman"/>
          <w:b/>
          <w:bCs/>
          <w:sz w:val="28"/>
          <w:szCs w:val="28"/>
          <w:lang w:val="vi-VN"/>
        </w:rPr>
        <w:t>việc làm</w:t>
      </w:r>
      <w:r w:rsidRPr="00C32A58">
        <w:rPr>
          <w:rFonts w:ascii="Times New Roman" w:hAnsi="Times New Roman"/>
          <w:b/>
          <w:bCs/>
          <w:sz w:val="28"/>
          <w:szCs w:val="28"/>
          <w:lang w:val="vi-VN"/>
        </w:rPr>
        <w:t xml:space="preserve"> của người học sau khi tốt nghiệp</w:t>
      </w:r>
    </w:p>
    <w:p w14:paraId="0A35DDEC" w14:textId="78726C9D" w:rsidR="00C32A58" w:rsidRPr="00C32A58" w:rsidRDefault="00C32A58" w:rsidP="00C32A58">
      <w:pPr>
        <w:spacing w:before="60" w:after="60" w:line="288" w:lineRule="auto"/>
        <w:jc w:val="both"/>
        <w:rPr>
          <w:rFonts w:ascii="Times New Roman" w:hAnsi="Times New Roman"/>
          <w:bCs/>
          <w:sz w:val="26"/>
          <w:szCs w:val="26"/>
          <w:lang w:val="vi-VN"/>
        </w:rPr>
      </w:pPr>
      <w:r w:rsidRPr="00C32A58">
        <w:rPr>
          <w:rFonts w:ascii="Times New Roman" w:hAnsi="Times New Roman"/>
          <w:bCs/>
          <w:sz w:val="26"/>
          <w:szCs w:val="26"/>
          <w:lang w:val="vi-VN"/>
        </w:rPr>
        <w:t xml:space="preserve">Sau khi </w:t>
      </w:r>
      <w:proofErr w:type="spellStart"/>
      <w:r w:rsidRPr="00C32A58">
        <w:rPr>
          <w:rFonts w:ascii="Times New Roman" w:hAnsi="Times New Roman"/>
          <w:bCs/>
          <w:sz w:val="26"/>
          <w:szCs w:val="26"/>
          <w:lang w:val="vi-VN"/>
        </w:rPr>
        <w:t>tốt</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nghiệp</w:t>
      </w:r>
      <w:proofErr w:type="spellEnd"/>
      <w:r w:rsidRPr="00C32A58">
        <w:rPr>
          <w:rFonts w:ascii="Times New Roman" w:hAnsi="Times New Roman"/>
          <w:bCs/>
          <w:sz w:val="26"/>
          <w:szCs w:val="26"/>
          <w:lang w:val="vi-VN"/>
        </w:rPr>
        <w:t xml:space="preserve">, </w:t>
      </w:r>
      <w:proofErr w:type="spellStart"/>
      <w:r w:rsidR="000869F6">
        <w:rPr>
          <w:rFonts w:ascii="Times New Roman" w:hAnsi="Times New Roman"/>
          <w:bCs/>
          <w:sz w:val="26"/>
          <w:szCs w:val="26"/>
        </w:rPr>
        <w:t>sinh</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viên</w:t>
      </w:r>
      <w:proofErr w:type="spellEnd"/>
      <w:r w:rsidRPr="00C32A58">
        <w:rPr>
          <w:rFonts w:ascii="Times New Roman" w:hAnsi="Times New Roman"/>
          <w:bCs/>
          <w:sz w:val="26"/>
          <w:szCs w:val="26"/>
          <w:lang w:val="vi-VN"/>
        </w:rPr>
        <w:t xml:space="preserve"> xây </w:t>
      </w:r>
      <w:proofErr w:type="spellStart"/>
      <w:r w:rsidRPr="00C32A58">
        <w:rPr>
          <w:rFonts w:ascii="Times New Roman" w:hAnsi="Times New Roman"/>
          <w:bCs/>
          <w:sz w:val="26"/>
          <w:szCs w:val="26"/>
          <w:lang w:val="vi-VN"/>
        </w:rPr>
        <w:t>dựng</w:t>
      </w:r>
      <w:proofErr w:type="spellEnd"/>
      <w:r w:rsidRPr="00C32A58">
        <w:rPr>
          <w:rFonts w:ascii="Times New Roman" w:hAnsi="Times New Roman"/>
          <w:bCs/>
          <w:sz w:val="26"/>
          <w:szCs w:val="26"/>
          <w:lang w:val="vi-VN"/>
        </w:rPr>
        <w:t xml:space="preserve"> công </w:t>
      </w:r>
      <w:proofErr w:type="spellStart"/>
      <w:r w:rsidRPr="00C32A58">
        <w:rPr>
          <w:rFonts w:ascii="Times New Roman" w:hAnsi="Times New Roman"/>
          <w:bCs/>
          <w:sz w:val="26"/>
          <w:szCs w:val="26"/>
          <w:lang w:val="vi-VN"/>
        </w:rPr>
        <w:t>trình</w:t>
      </w:r>
      <w:proofErr w:type="spellEnd"/>
      <w:r w:rsidRPr="00C32A58">
        <w:rPr>
          <w:rFonts w:ascii="Times New Roman" w:hAnsi="Times New Roman"/>
          <w:bCs/>
          <w:sz w:val="26"/>
          <w:szCs w:val="26"/>
          <w:lang w:val="vi-VN"/>
        </w:rPr>
        <w:t xml:space="preserve"> giao thông </w:t>
      </w:r>
      <w:proofErr w:type="spellStart"/>
      <w:r w:rsidRPr="00C32A58">
        <w:rPr>
          <w:rFonts w:ascii="Times New Roman" w:hAnsi="Times New Roman"/>
          <w:bCs/>
          <w:sz w:val="26"/>
          <w:szCs w:val="26"/>
          <w:lang w:val="vi-VN"/>
        </w:rPr>
        <w:t>có</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thể</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làm</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việc</w:t>
      </w:r>
      <w:proofErr w:type="spellEnd"/>
      <w:r w:rsidRPr="00C32A58">
        <w:rPr>
          <w:rFonts w:ascii="Times New Roman" w:hAnsi="Times New Roman"/>
          <w:bCs/>
          <w:sz w:val="26"/>
          <w:szCs w:val="26"/>
          <w:lang w:val="vi-VN"/>
        </w:rPr>
        <w:t xml:space="preserve"> ở </w:t>
      </w:r>
      <w:proofErr w:type="spellStart"/>
      <w:r w:rsidRPr="00C32A58">
        <w:rPr>
          <w:rFonts w:ascii="Times New Roman" w:hAnsi="Times New Roman"/>
          <w:bCs/>
          <w:sz w:val="26"/>
          <w:szCs w:val="26"/>
          <w:lang w:val="vi-VN"/>
        </w:rPr>
        <w:t>các</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vị</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trí</w:t>
      </w:r>
      <w:proofErr w:type="spellEnd"/>
      <w:r w:rsidRPr="00C32A58">
        <w:rPr>
          <w:rFonts w:ascii="Times New Roman" w:hAnsi="Times New Roman"/>
          <w:bCs/>
          <w:sz w:val="26"/>
          <w:szCs w:val="26"/>
          <w:lang w:val="vi-VN"/>
        </w:rPr>
        <w:t xml:space="preserve"> sau:</w:t>
      </w:r>
    </w:p>
    <w:p w14:paraId="4F8F6719" w14:textId="6D1B9EAB" w:rsidR="00C32A58" w:rsidRPr="00C32A58" w:rsidRDefault="00C32A58" w:rsidP="00C32A58">
      <w:pPr>
        <w:spacing w:before="60" w:after="60" w:line="288" w:lineRule="auto"/>
        <w:jc w:val="both"/>
        <w:rPr>
          <w:rFonts w:ascii="Times New Roman" w:hAnsi="Times New Roman"/>
          <w:bCs/>
          <w:sz w:val="26"/>
          <w:szCs w:val="26"/>
          <w:lang w:val="vi-VN"/>
        </w:rPr>
      </w:pPr>
      <w:r w:rsidRPr="00C32A58">
        <w:rPr>
          <w:rFonts w:ascii="Times New Roman" w:hAnsi="Times New Roman"/>
          <w:bCs/>
          <w:sz w:val="26"/>
          <w:szCs w:val="26"/>
          <w:lang w:val="vi-VN"/>
        </w:rPr>
        <w:t xml:space="preserve">1. </w:t>
      </w:r>
      <w:proofErr w:type="spellStart"/>
      <w:r w:rsidR="008B2C94" w:rsidRPr="008B2C94">
        <w:rPr>
          <w:rFonts w:ascii="Times New Roman" w:hAnsi="Times New Roman"/>
          <w:bCs/>
          <w:sz w:val="26"/>
          <w:szCs w:val="26"/>
          <w:lang w:val="vi-VN"/>
        </w:rPr>
        <w:t>Có</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khả</w:t>
      </w:r>
      <w:proofErr w:type="spellEnd"/>
      <w:r w:rsidR="008B2C94" w:rsidRPr="008B2C94">
        <w:rPr>
          <w:rFonts w:ascii="Times New Roman" w:hAnsi="Times New Roman"/>
          <w:bCs/>
          <w:sz w:val="26"/>
          <w:szCs w:val="26"/>
          <w:lang w:val="vi-VN"/>
        </w:rPr>
        <w:t xml:space="preserve"> năng </w:t>
      </w:r>
      <w:proofErr w:type="spellStart"/>
      <w:r w:rsidR="008B2C94" w:rsidRPr="008B2C94">
        <w:rPr>
          <w:rFonts w:ascii="Times New Roman" w:hAnsi="Times New Roman"/>
          <w:bCs/>
          <w:sz w:val="26"/>
          <w:szCs w:val="26"/>
          <w:lang w:val="vi-VN"/>
        </w:rPr>
        <w:t>làm</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việc</w:t>
      </w:r>
      <w:proofErr w:type="spellEnd"/>
      <w:r w:rsidR="008B2C94" w:rsidRPr="008B2C94">
        <w:rPr>
          <w:rFonts w:ascii="Times New Roman" w:hAnsi="Times New Roman"/>
          <w:bCs/>
          <w:sz w:val="26"/>
          <w:szCs w:val="26"/>
          <w:lang w:val="vi-VN"/>
        </w:rPr>
        <w:t xml:space="preserve"> trong </w:t>
      </w:r>
      <w:proofErr w:type="spellStart"/>
      <w:r w:rsidR="008B2C94" w:rsidRPr="008B2C94">
        <w:rPr>
          <w:rFonts w:ascii="Times New Roman" w:hAnsi="Times New Roman"/>
          <w:bCs/>
          <w:sz w:val="26"/>
          <w:szCs w:val="26"/>
          <w:lang w:val="vi-VN"/>
        </w:rPr>
        <w:t>các</w:t>
      </w:r>
      <w:proofErr w:type="spellEnd"/>
      <w:r w:rsidR="008B2C94" w:rsidRPr="008B2C94">
        <w:rPr>
          <w:rFonts w:ascii="Times New Roman" w:hAnsi="Times New Roman"/>
          <w:bCs/>
          <w:sz w:val="26"/>
          <w:szCs w:val="26"/>
          <w:lang w:val="vi-VN"/>
        </w:rPr>
        <w:t xml:space="preserve"> đơn </w:t>
      </w:r>
      <w:proofErr w:type="spellStart"/>
      <w:r w:rsidR="008B2C94" w:rsidRPr="008B2C94">
        <w:rPr>
          <w:rFonts w:ascii="Times New Roman" w:hAnsi="Times New Roman"/>
          <w:bCs/>
          <w:sz w:val="26"/>
          <w:szCs w:val="26"/>
          <w:lang w:val="vi-VN"/>
        </w:rPr>
        <w:t>vị</w:t>
      </w:r>
      <w:proofErr w:type="spellEnd"/>
      <w:r w:rsidR="008B2C94" w:rsidRPr="008B2C94">
        <w:rPr>
          <w:rFonts w:ascii="Times New Roman" w:hAnsi="Times New Roman"/>
          <w:bCs/>
          <w:sz w:val="26"/>
          <w:szCs w:val="26"/>
          <w:lang w:val="vi-VN"/>
        </w:rPr>
        <w:t xml:space="preserve"> tư </w:t>
      </w:r>
      <w:proofErr w:type="spellStart"/>
      <w:r w:rsidR="008B2C94" w:rsidRPr="008B2C94">
        <w:rPr>
          <w:rFonts w:ascii="Times New Roman" w:hAnsi="Times New Roman"/>
          <w:bCs/>
          <w:sz w:val="26"/>
          <w:szCs w:val="26"/>
          <w:lang w:val="vi-VN"/>
        </w:rPr>
        <w:t>vấn</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thiết</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kế</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giám</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sát</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với</w:t>
      </w:r>
      <w:proofErr w:type="spellEnd"/>
      <w:r w:rsidR="008B2C94" w:rsidRPr="008B2C94">
        <w:rPr>
          <w:rFonts w:ascii="Times New Roman" w:hAnsi="Times New Roman"/>
          <w:bCs/>
          <w:sz w:val="26"/>
          <w:szCs w:val="26"/>
          <w:lang w:val="vi-VN"/>
        </w:rPr>
        <w:t xml:space="preserve"> </w:t>
      </w:r>
      <w:proofErr w:type="spellStart"/>
      <w:r w:rsidR="000869F6">
        <w:rPr>
          <w:rFonts w:ascii="Times New Roman" w:hAnsi="Times New Roman"/>
          <w:bCs/>
          <w:sz w:val="26"/>
          <w:szCs w:val="26"/>
        </w:rPr>
        <w:t>công</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việc</w:t>
      </w:r>
      <w:proofErr w:type="spellEnd"/>
      <w:r w:rsidR="008B2C94" w:rsidRPr="008B2C94">
        <w:rPr>
          <w:rFonts w:ascii="Times New Roman" w:hAnsi="Times New Roman"/>
          <w:bCs/>
          <w:sz w:val="26"/>
          <w:szCs w:val="26"/>
          <w:lang w:val="vi-VN"/>
        </w:rPr>
        <w:t xml:space="preserve"> tư </w:t>
      </w:r>
      <w:proofErr w:type="spellStart"/>
      <w:r w:rsidR="008B2C94" w:rsidRPr="008B2C94">
        <w:rPr>
          <w:rFonts w:ascii="Times New Roman" w:hAnsi="Times New Roman"/>
          <w:bCs/>
          <w:sz w:val="26"/>
          <w:szCs w:val="26"/>
          <w:lang w:val="vi-VN"/>
        </w:rPr>
        <w:t>vấn</w:t>
      </w:r>
      <w:proofErr w:type="spellEnd"/>
      <w:r w:rsidR="008B2C94" w:rsidRPr="008B2C94">
        <w:rPr>
          <w:rFonts w:ascii="Times New Roman" w:hAnsi="Times New Roman"/>
          <w:bCs/>
          <w:sz w:val="26"/>
          <w:szCs w:val="26"/>
          <w:lang w:val="vi-VN"/>
        </w:rPr>
        <w:t xml:space="preserve">; trong </w:t>
      </w:r>
      <w:proofErr w:type="spellStart"/>
      <w:r w:rsidR="008B2C94" w:rsidRPr="008B2C94">
        <w:rPr>
          <w:rFonts w:ascii="Times New Roman" w:hAnsi="Times New Roman"/>
          <w:bCs/>
          <w:sz w:val="26"/>
          <w:szCs w:val="26"/>
          <w:lang w:val="vi-VN"/>
        </w:rPr>
        <w:t>các</w:t>
      </w:r>
      <w:proofErr w:type="spellEnd"/>
      <w:r w:rsidR="008B2C94" w:rsidRPr="008B2C94">
        <w:rPr>
          <w:rFonts w:ascii="Times New Roman" w:hAnsi="Times New Roman"/>
          <w:bCs/>
          <w:sz w:val="26"/>
          <w:szCs w:val="26"/>
          <w:lang w:val="vi-VN"/>
        </w:rPr>
        <w:t xml:space="preserve"> công ty xây </w:t>
      </w:r>
      <w:proofErr w:type="spellStart"/>
      <w:r w:rsidR="008B2C94" w:rsidRPr="008B2C94">
        <w:rPr>
          <w:rFonts w:ascii="Times New Roman" w:hAnsi="Times New Roman"/>
          <w:bCs/>
          <w:sz w:val="26"/>
          <w:szCs w:val="26"/>
          <w:lang w:val="vi-VN"/>
        </w:rPr>
        <w:t>dựng</w:t>
      </w:r>
      <w:proofErr w:type="spellEnd"/>
      <w:r w:rsidR="008B2C94" w:rsidRPr="008B2C94">
        <w:rPr>
          <w:rFonts w:ascii="Times New Roman" w:hAnsi="Times New Roman"/>
          <w:bCs/>
          <w:sz w:val="26"/>
          <w:szCs w:val="26"/>
          <w:lang w:val="vi-VN"/>
        </w:rPr>
        <w:t xml:space="preserve"> công </w:t>
      </w:r>
      <w:proofErr w:type="spellStart"/>
      <w:r w:rsidR="008B2C94" w:rsidRPr="008B2C94">
        <w:rPr>
          <w:rFonts w:ascii="Times New Roman" w:hAnsi="Times New Roman"/>
          <w:bCs/>
          <w:sz w:val="26"/>
          <w:szCs w:val="26"/>
          <w:lang w:val="vi-VN"/>
        </w:rPr>
        <w:t>trình</w:t>
      </w:r>
      <w:proofErr w:type="spellEnd"/>
      <w:r w:rsidR="008B2C94" w:rsidRPr="008B2C94">
        <w:rPr>
          <w:rFonts w:ascii="Times New Roman" w:hAnsi="Times New Roman"/>
          <w:bCs/>
          <w:sz w:val="26"/>
          <w:szCs w:val="26"/>
          <w:lang w:val="vi-VN"/>
        </w:rPr>
        <w:t xml:space="preserve"> giao thông </w:t>
      </w:r>
      <w:proofErr w:type="spellStart"/>
      <w:r w:rsidR="008B2C94" w:rsidRPr="008B2C94">
        <w:rPr>
          <w:rFonts w:ascii="Times New Roman" w:hAnsi="Times New Roman"/>
          <w:bCs/>
          <w:sz w:val="26"/>
          <w:szCs w:val="26"/>
          <w:lang w:val="vi-VN"/>
        </w:rPr>
        <w:t>với</w:t>
      </w:r>
      <w:proofErr w:type="spellEnd"/>
      <w:r w:rsidR="008B2C94" w:rsidRPr="008B2C94">
        <w:rPr>
          <w:rFonts w:ascii="Times New Roman" w:hAnsi="Times New Roman"/>
          <w:bCs/>
          <w:sz w:val="26"/>
          <w:szCs w:val="26"/>
          <w:lang w:val="vi-VN"/>
        </w:rPr>
        <w:t xml:space="preserve"> </w:t>
      </w:r>
      <w:proofErr w:type="spellStart"/>
      <w:r w:rsidR="000869F6">
        <w:rPr>
          <w:rFonts w:ascii="Times New Roman" w:hAnsi="Times New Roman"/>
          <w:bCs/>
          <w:sz w:val="26"/>
          <w:szCs w:val="26"/>
        </w:rPr>
        <w:t>công</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việc</w:t>
      </w:r>
      <w:proofErr w:type="spellEnd"/>
      <w:r w:rsidR="008B2C94" w:rsidRPr="008B2C94">
        <w:rPr>
          <w:rFonts w:ascii="Times New Roman" w:hAnsi="Times New Roman"/>
          <w:bCs/>
          <w:sz w:val="26"/>
          <w:szCs w:val="26"/>
          <w:lang w:val="vi-VN"/>
        </w:rPr>
        <w:t xml:space="preserve"> thi công, trong </w:t>
      </w:r>
      <w:proofErr w:type="spellStart"/>
      <w:r w:rsidR="008B2C94" w:rsidRPr="008B2C94">
        <w:rPr>
          <w:rFonts w:ascii="Times New Roman" w:hAnsi="Times New Roman"/>
          <w:bCs/>
          <w:sz w:val="26"/>
          <w:szCs w:val="26"/>
          <w:lang w:val="vi-VN"/>
        </w:rPr>
        <w:t>tất</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cả</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các</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lĩnh</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vực</w:t>
      </w:r>
      <w:proofErr w:type="spellEnd"/>
      <w:r w:rsidR="008B2C94" w:rsidRPr="008B2C94">
        <w:rPr>
          <w:rFonts w:ascii="Times New Roman" w:hAnsi="Times New Roman"/>
          <w:bCs/>
          <w:sz w:val="26"/>
          <w:szCs w:val="26"/>
          <w:lang w:val="vi-VN"/>
        </w:rPr>
        <w:t xml:space="preserve"> xây </w:t>
      </w:r>
      <w:proofErr w:type="spellStart"/>
      <w:r w:rsidR="008B2C94" w:rsidRPr="008B2C94">
        <w:rPr>
          <w:rFonts w:ascii="Times New Roman" w:hAnsi="Times New Roman"/>
          <w:bCs/>
          <w:sz w:val="26"/>
          <w:szCs w:val="26"/>
          <w:lang w:val="vi-VN"/>
        </w:rPr>
        <w:t>dựng</w:t>
      </w:r>
      <w:proofErr w:type="spellEnd"/>
      <w:r w:rsidR="008B2C94" w:rsidRPr="008B2C94">
        <w:rPr>
          <w:rFonts w:ascii="Times New Roman" w:hAnsi="Times New Roman"/>
          <w:bCs/>
          <w:sz w:val="26"/>
          <w:szCs w:val="26"/>
          <w:lang w:val="vi-VN"/>
        </w:rPr>
        <w:t xml:space="preserve"> bao </w:t>
      </w:r>
      <w:proofErr w:type="spellStart"/>
      <w:r w:rsidR="008B2C94" w:rsidRPr="008B2C94">
        <w:rPr>
          <w:rFonts w:ascii="Times New Roman" w:hAnsi="Times New Roman"/>
          <w:bCs/>
          <w:sz w:val="26"/>
          <w:szCs w:val="26"/>
          <w:lang w:val="vi-VN"/>
        </w:rPr>
        <w:t>gồm</w:t>
      </w:r>
      <w:proofErr w:type="spellEnd"/>
      <w:r w:rsidR="008B2C94" w:rsidRPr="008B2C94">
        <w:rPr>
          <w:rFonts w:ascii="Times New Roman" w:hAnsi="Times New Roman"/>
          <w:bCs/>
          <w:sz w:val="26"/>
          <w:szCs w:val="26"/>
          <w:lang w:val="vi-VN"/>
        </w:rPr>
        <w:t xml:space="preserve"> xây </w:t>
      </w:r>
      <w:proofErr w:type="spellStart"/>
      <w:r w:rsidR="008B2C94" w:rsidRPr="008B2C94">
        <w:rPr>
          <w:rFonts w:ascii="Times New Roman" w:hAnsi="Times New Roman"/>
          <w:bCs/>
          <w:sz w:val="26"/>
          <w:szCs w:val="26"/>
          <w:lang w:val="vi-VN"/>
        </w:rPr>
        <w:t>dựng</w:t>
      </w:r>
      <w:proofErr w:type="spellEnd"/>
      <w:r w:rsidR="008B2C94" w:rsidRPr="008B2C94">
        <w:rPr>
          <w:rFonts w:ascii="Times New Roman" w:hAnsi="Times New Roman"/>
          <w:bCs/>
          <w:sz w:val="26"/>
          <w:szCs w:val="26"/>
          <w:lang w:val="vi-VN"/>
        </w:rPr>
        <w:t xml:space="preserve"> công </w:t>
      </w:r>
      <w:proofErr w:type="spellStart"/>
      <w:r w:rsidR="008B2C94" w:rsidRPr="008B2C94">
        <w:rPr>
          <w:rFonts w:ascii="Times New Roman" w:hAnsi="Times New Roman"/>
          <w:bCs/>
          <w:sz w:val="26"/>
          <w:szCs w:val="26"/>
          <w:lang w:val="vi-VN"/>
        </w:rPr>
        <w:t>trình</w:t>
      </w:r>
      <w:proofErr w:type="spellEnd"/>
      <w:r w:rsidR="008B2C94" w:rsidRPr="008B2C94">
        <w:rPr>
          <w:rFonts w:ascii="Times New Roman" w:hAnsi="Times New Roman"/>
          <w:bCs/>
          <w:sz w:val="26"/>
          <w:szCs w:val="26"/>
          <w:lang w:val="vi-VN"/>
        </w:rPr>
        <w:t xml:space="preserve"> giao thông, xây </w:t>
      </w:r>
      <w:proofErr w:type="spellStart"/>
      <w:r w:rsidR="008B2C94" w:rsidRPr="008B2C94">
        <w:rPr>
          <w:rFonts w:ascii="Times New Roman" w:hAnsi="Times New Roman"/>
          <w:bCs/>
          <w:sz w:val="26"/>
          <w:szCs w:val="26"/>
          <w:lang w:val="vi-VN"/>
        </w:rPr>
        <w:t>dựng</w:t>
      </w:r>
      <w:proofErr w:type="spellEnd"/>
      <w:r w:rsidR="008B2C94" w:rsidRPr="008B2C94">
        <w:rPr>
          <w:rFonts w:ascii="Times New Roman" w:hAnsi="Times New Roman"/>
          <w:bCs/>
          <w:sz w:val="26"/>
          <w:szCs w:val="26"/>
          <w:lang w:val="vi-VN"/>
        </w:rPr>
        <w:t xml:space="preserve"> dân </w:t>
      </w:r>
      <w:proofErr w:type="spellStart"/>
      <w:r w:rsidR="008B2C94" w:rsidRPr="008B2C94">
        <w:rPr>
          <w:rFonts w:ascii="Times New Roman" w:hAnsi="Times New Roman"/>
          <w:bCs/>
          <w:sz w:val="26"/>
          <w:szCs w:val="26"/>
          <w:lang w:val="vi-VN"/>
        </w:rPr>
        <w:t>dụng</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thủy</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lợi</w:t>
      </w:r>
      <w:proofErr w:type="spellEnd"/>
      <w:r w:rsidR="008B2C94" w:rsidRPr="008B2C94">
        <w:rPr>
          <w:rFonts w:ascii="Times New Roman" w:hAnsi="Times New Roman"/>
          <w:bCs/>
          <w:sz w:val="26"/>
          <w:szCs w:val="26"/>
          <w:lang w:val="vi-VN"/>
        </w:rPr>
        <w:t xml:space="preserve">,… </w:t>
      </w:r>
      <w:r w:rsidR="008B2C94" w:rsidRPr="008B2C94">
        <w:rPr>
          <w:rFonts w:ascii="Times New Roman" w:hAnsi="Times New Roman"/>
          <w:bCs/>
          <w:sz w:val="26"/>
          <w:szCs w:val="26"/>
          <w:lang w:val="vi-VN"/>
        </w:rPr>
        <w:lastRenderedPageBreak/>
        <w:t xml:space="preserve">ở trong </w:t>
      </w:r>
      <w:proofErr w:type="spellStart"/>
      <w:r w:rsidR="008B2C94" w:rsidRPr="008B2C94">
        <w:rPr>
          <w:rFonts w:ascii="Times New Roman" w:hAnsi="Times New Roman"/>
          <w:bCs/>
          <w:sz w:val="26"/>
          <w:szCs w:val="26"/>
          <w:lang w:val="vi-VN"/>
        </w:rPr>
        <w:t>và</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ngoài</w:t>
      </w:r>
      <w:proofErr w:type="spellEnd"/>
      <w:r w:rsidR="008B2C94" w:rsidRPr="008B2C94">
        <w:rPr>
          <w:rFonts w:ascii="Times New Roman" w:hAnsi="Times New Roman"/>
          <w:bCs/>
          <w:sz w:val="26"/>
          <w:szCs w:val="26"/>
          <w:lang w:val="vi-VN"/>
        </w:rPr>
        <w:t xml:space="preserve"> </w:t>
      </w:r>
      <w:proofErr w:type="spellStart"/>
      <w:r w:rsidR="008B2C94" w:rsidRPr="008B2C94">
        <w:rPr>
          <w:rFonts w:ascii="Times New Roman" w:hAnsi="Times New Roman"/>
          <w:bCs/>
          <w:sz w:val="26"/>
          <w:szCs w:val="26"/>
          <w:lang w:val="vi-VN"/>
        </w:rPr>
        <w:t>nướ</w:t>
      </w:r>
      <w:r w:rsidR="008B2C94">
        <w:rPr>
          <w:rFonts w:ascii="Times New Roman" w:hAnsi="Times New Roman"/>
          <w:bCs/>
          <w:sz w:val="26"/>
          <w:szCs w:val="26"/>
          <w:lang w:val="vi-VN"/>
        </w:rPr>
        <w:t>c</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hoặc</w:t>
      </w:r>
      <w:proofErr w:type="spellEnd"/>
      <w:r w:rsidRPr="00C32A58">
        <w:rPr>
          <w:rFonts w:ascii="Times New Roman" w:hAnsi="Times New Roman"/>
          <w:bCs/>
          <w:sz w:val="26"/>
          <w:szCs w:val="26"/>
          <w:lang w:val="vi-VN"/>
        </w:rPr>
        <w:t xml:space="preserve"> tham gia nghiên </w:t>
      </w:r>
      <w:proofErr w:type="spellStart"/>
      <w:r w:rsidRPr="00C32A58">
        <w:rPr>
          <w:rFonts w:ascii="Times New Roman" w:hAnsi="Times New Roman"/>
          <w:bCs/>
          <w:sz w:val="26"/>
          <w:szCs w:val="26"/>
          <w:lang w:val="vi-VN"/>
        </w:rPr>
        <w:t>cứu</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giảng</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dạy</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tại</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các</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Viện</w:t>
      </w:r>
      <w:proofErr w:type="spellEnd"/>
      <w:r w:rsidRPr="00C32A58">
        <w:rPr>
          <w:rFonts w:ascii="Times New Roman" w:hAnsi="Times New Roman"/>
          <w:bCs/>
          <w:sz w:val="26"/>
          <w:szCs w:val="26"/>
          <w:lang w:val="vi-VN"/>
        </w:rPr>
        <w:t xml:space="preserve"> nghiên </w:t>
      </w:r>
      <w:proofErr w:type="spellStart"/>
      <w:r w:rsidRPr="00C32A58">
        <w:rPr>
          <w:rFonts w:ascii="Times New Roman" w:hAnsi="Times New Roman"/>
          <w:bCs/>
          <w:sz w:val="26"/>
          <w:szCs w:val="26"/>
          <w:lang w:val="vi-VN"/>
        </w:rPr>
        <w:t>cứu</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và</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các</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trường</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Đại</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học</w:t>
      </w:r>
      <w:proofErr w:type="spellEnd"/>
      <w:r w:rsidRPr="00C32A58">
        <w:rPr>
          <w:rFonts w:ascii="Times New Roman" w:hAnsi="Times New Roman"/>
          <w:bCs/>
          <w:sz w:val="26"/>
          <w:szCs w:val="26"/>
          <w:lang w:val="vi-VN"/>
        </w:rPr>
        <w:t xml:space="preserve">, Cao </w:t>
      </w:r>
      <w:proofErr w:type="spellStart"/>
      <w:r w:rsidRPr="00C32A58">
        <w:rPr>
          <w:rFonts w:ascii="Times New Roman" w:hAnsi="Times New Roman"/>
          <w:bCs/>
          <w:sz w:val="26"/>
          <w:szCs w:val="26"/>
          <w:lang w:val="vi-VN"/>
        </w:rPr>
        <w:t>đẳng</w:t>
      </w:r>
      <w:proofErr w:type="spellEnd"/>
      <w:r w:rsidRPr="00C32A58">
        <w:rPr>
          <w:rFonts w:ascii="Times New Roman" w:hAnsi="Times New Roman"/>
          <w:bCs/>
          <w:sz w:val="26"/>
          <w:szCs w:val="26"/>
          <w:lang w:val="vi-VN"/>
        </w:rPr>
        <w:t xml:space="preserve"> trong </w:t>
      </w:r>
      <w:proofErr w:type="spellStart"/>
      <w:r w:rsidRPr="00C32A58">
        <w:rPr>
          <w:rFonts w:ascii="Times New Roman" w:hAnsi="Times New Roman"/>
          <w:bCs/>
          <w:sz w:val="26"/>
          <w:szCs w:val="26"/>
          <w:lang w:val="vi-VN"/>
        </w:rPr>
        <w:t>lĩnh</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vực</w:t>
      </w:r>
      <w:proofErr w:type="spellEnd"/>
      <w:r w:rsidRPr="00C32A58">
        <w:rPr>
          <w:rFonts w:ascii="Times New Roman" w:hAnsi="Times New Roman"/>
          <w:bCs/>
          <w:sz w:val="26"/>
          <w:szCs w:val="26"/>
          <w:lang w:val="vi-VN"/>
        </w:rPr>
        <w:t xml:space="preserve"> xây </w:t>
      </w:r>
      <w:proofErr w:type="spellStart"/>
      <w:r w:rsidRPr="00C32A58">
        <w:rPr>
          <w:rFonts w:ascii="Times New Roman" w:hAnsi="Times New Roman"/>
          <w:bCs/>
          <w:sz w:val="26"/>
          <w:szCs w:val="26"/>
          <w:lang w:val="vi-VN"/>
        </w:rPr>
        <w:t>dựng</w:t>
      </w:r>
      <w:proofErr w:type="spellEnd"/>
      <w:r w:rsidRPr="00C32A58">
        <w:rPr>
          <w:rFonts w:ascii="Times New Roman" w:hAnsi="Times New Roman"/>
          <w:bCs/>
          <w:sz w:val="26"/>
          <w:szCs w:val="26"/>
          <w:lang w:val="vi-VN"/>
        </w:rPr>
        <w:t xml:space="preserve">. </w:t>
      </w:r>
    </w:p>
    <w:p w14:paraId="4B73050B" w14:textId="77777777" w:rsidR="00C32A58" w:rsidRPr="00C32A58" w:rsidRDefault="008B2C94" w:rsidP="00C32A58">
      <w:pPr>
        <w:spacing w:before="60" w:after="60" w:line="288" w:lineRule="auto"/>
        <w:jc w:val="both"/>
        <w:rPr>
          <w:rFonts w:ascii="Times New Roman" w:hAnsi="Times New Roman"/>
          <w:bCs/>
          <w:sz w:val="26"/>
          <w:szCs w:val="26"/>
          <w:lang w:val="vi-VN"/>
        </w:rPr>
      </w:pPr>
      <w:r w:rsidRPr="008B2C94">
        <w:rPr>
          <w:rFonts w:ascii="Times New Roman" w:hAnsi="Times New Roman"/>
          <w:bCs/>
          <w:sz w:val="26"/>
          <w:szCs w:val="26"/>
          <w:lang w:val="vi-VN"/>
        </w:rPr>
        <w:t>2</w:t>
      </w:r>
      <w:r w:rsidR="00C32A58" w:rsidRPr="00C32A58">
        <w:rPr>
          <w:rFonts w:ascii="Times New Roman" w:hAnsi="Times New Roman"/>
          <w:bCs/>
          <w:sz w:val="26"/>
          <w:szCs w:val="26"/>
          <w:lang w:val="vi-VN"/>
        </w:rPr>
        <w:t xml:space="preserve">. Có thể làm việc trong các cơ quan quản lý nhà nước các cấp về công trình giao thông như Bộ GTVT, Bộ kế hoạch và đầu tư, Tổng Cục Đường bộ, Các Ban quản lý dự án xây dựng, Sở GTVT, Sở Xây dựng, Phòng quản lý giao thông cấp huyện. </w:t>
      </w:r>
    </w:p>
    <w:p w14:paraId="16956478" w14:textId="77777777" w:rsidR="00C32A58" w:rsidRPr="00C32A58" w:rsidRDefault="00C32A58" w:rsidP="00C32A58">
      <w:pPr>
        <w:spacing w:before="60" w:after="60" w:line="288" w:lineRule="auto"/>
        <w:jc w:val="both"/>
        <w:rPr>
          <w:rFonts w:ascii="Times New Roman" w:hAnsi="Times New Roman"/>
          <w:b/>
          <w:bCs/>
          <w:sz w:val="28"/>
          <w:szCs w:val="28"/>
          <w:lang w:val="vi-VN"/>
        </w:rPr>
      </w:pPr>
      <w:r w:rsidRPr="00C32A58">
        <w:rPr>
          <w:rFonts w:ascii="Times New Roman" w:hAnsi="Times New Roman"/>
          <w:b/>
          <w:bCs/>
          <w:sz w:val="28"/>
          <w:szCs w:val="28"/>
          <w:lang w:val="vi-VN"/>
        </w:rPr>
        <w:t>Khả năng học tập, nâng cao trình độ sau khi ra trường</w:t>
      </w:r>
    </w:p>
    <w:p w14:paraId="7C3C1187" w14:textId="01A1A6FB" w:rsidR="00C32A58" w:rsidRDefault="00C32A58" w:rsidP="00C32A58">
      <w:pPr>
        <w:spacing w:before="60" w:after="60" w:line="288" w:lineRule="auto"/>
        <w:jc w:val="both"/>
        <w:rPr>
          <w:rFonts w:ascii="Times New Roman" w:hAnsi="Times New Roman"/>
          <w:bCs/>
          <w:sz w:val="26"/>
          <w:szCs w:val="26"/>
          <w:lang w:val="vi-VN"/>
        </w:rPr>
      </w:pPr>
      <w:proofErr w:type="spellStart"/>
      <w:r w:rsidRPr="00C32A58">
        <w:rPr>
          <w:rFonts w:ascii="Times New Roman" w:hAnsi="Times New Roman"/>
          <w:bCs/>
          <w:sz w:val="26"/>
          <w:szCs w:val="26"/>
          <w:lang w:val="vi-VN"/>
        </w:rPr>
        <w:t>Các</w:t>
      </w:r>
      <w:proofErr w:type="spellEnd"/>
      <w:r w:rsidRPr="00C32A58">
        <w:rPr>
          <w:rFonts w:ascii="Times New Roman" w:hAnsi="Times New Roman"/>
          <w:bCs/>
          <w:sz w:val="26"/>
          <w:szCs w:val="26"/>
          <w:lang w:val="vi-VN"/>
        </w:rPr>
        <w:t xml:space="preserve"> </w:t>
      </w:r>
      <w:proofErr w:type="spellStart"/>
      <w:r w:rsidR="000869F6">
        <w:rPr>
          <w:rFonts w:ascii="Times New Roman" w:hAnsi="Times New Roman"/>
          <w:bCs/>
          <w:sz w:val="26"/>
          <w:szCs w:val="26"/>
        </w:rPr>
        <w:t>sinh</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viên</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tốt</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nghiệp</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có</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thể</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tiếp</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tục</w:t>
      </w:r>
      <w:proofErr w:type="spellEnd"/>
      <w:r w:rsidRPr="00C32A58">
        <w:rPr>
          <w:rFonts w:ascii="Times New Roman" w:hAnsi="Times New Roman"/>
          <w:bCs/>
          <w:sz w:val="26"/>
          <w:szCs w:val="26"/>
          <w:lang w:val="vi-VN"/>
        </w:rPr>
        <w:t xml:space="preserve"> theo </w:t>
      </w:r>
      <w:proofErr w:type="spellStart"/>
      <w:r w:rsidRPr="00C32A58">
        <w:rPr>
          <w:rFonts w:ascii="Times New Roman" w:hAnsi="Times New Roman"/>
          <w:bCs/>
          <w:sz w:val="26"/>
          <w:szCs w:val="26"/>
          <w:lang w:val="vi-VN"/>
        </w:rPr>
        <w:t>học</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các</w:t>
      </w:r>
      <w:proofErr w:type="spellEnd"/>
      <w:r w:rsidRPr="00C32A58">
        <w:rPr>
          <w:rFonts w:ascii="Times New Roman" w:hAnsi="Times New Roman"/>
          <w:bCs/>
          <w:sz w:val="26"/>
          <w:szCs w:val="26"/>
          <w:lang w:val="vi-VN"/>
        </w:rPr>
        <w:t xml:space="preserve"> chương </w:t>
      </w:r>
      <w:proofErr w:type="spellStart"/>
      <w:r w:rsidRPr="00C32A58">
        <w:rPr>
          <w:rFonts w:ascii="Times New Roman" w:hAnsi="Times New Roman"/>
          <w:bCs/>
          <w:sz w:val="26"/>
          <w:szCs w:val="26"/>
          <w:lang w:val="vi-VN"/>
        </w:rPr>
        <w:t>trình</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đào</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tạo</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Kỹ</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sư</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chuyên</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sâu</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đặc</w:t>
      </w:r>
      <w:proofErr w:type="spellEnd"/>
      <w:r w:rsidR="000869F6">
        <w:rPr>
          <w:rFonts w:ascii="Times New Roman" w:hAnsi="Times New Roman"/>
          <w:bCs/>
          <w:sz w:val="26"/>
          <w:szCs w:val="26"/>
        </w:rPr>
        <w:t xml:space="preserve"> </w:t>
      </w:r>
      <w:proofErr w:type="spellStart"/>
      <w:r w:rsidR="000869F6">
        <w:rPr>
          <w:rFonts w:ascii="Times New Roman" w:hAnsi="Times New Roman"/>
          <w:bCs/>
          <w:sz w:val="26"/>
          <w:szCs w:val="26"/>
        </w:rPr>
        <w:t>thù</w:t>
      </w:r>
      <w:proofErr w:type="spellEnd"/>
      <w:r w:rsidR="000869F6">
        <w:rPr>
          <w:rFonts w:ascii="Times New Roman" w:hAnsi="Times New Roman"/>
          <w:bCs/>
          <w:sz w:val="26"/>
          <w:szCs w:val="26"/>
        </w:rPr>
        <w:t>,</w:t>
      </w:r>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Thạc</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sỹ</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Kỹ</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thuật</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Tiến</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sỹ</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Kỹ</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thuật</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ngành</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Kỹ</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thuật</w:t>
      </w:r>
      <w:proofErr w:type="spellEnd"/>
      <w:r w:rsidRPr="00C32A58">
        <w:rPr>
          <w:rFonts w:ascii="Times New Roman" w:hAnsi="Times New Roman"/>
          <w:bCs/>
          <w:sz w:val="26"/>
          <w:szCs w:val="26"/>
          <w:lang w:val="vi-VN"/>
        </w:rPr>
        <w:t xml:space="preserve"> Xây </w:t>
      </w:r>
      <w:proofErr w:type="spellStart"/>
      <w:r w:rsidRPr="00C32A58">
        <w:rPr>
          <w:rFonts w:ascii="Times New Roman" w:hAnsi="Times New Roman"/>
          <w:bCs/>
          <w:sz w:val="26"/>
          <w:szCs w:val="26"/>
          <w:lang w:val="vi-VN"/>
        </w:rPr>
        <w:t>dựng</w:t>
      </w:r>
      <w:proofErr w:type="spellEnd"/>
      <w:r w:rsidRPr="00C32A58">
        <w:rPr>
          <w:rFonts w:ascii="Times New Roman" w:hAnsi="Times New Roman"/>
          <w:bCs/>
          <w:sz w:val="26"/>
          <w:szCs w:val="26"/>
          <w:lang w:val="vi-VN"/>
        </w:rPr>
        <w:t xml:space="preserve"> công </w:t>
      </w:r>
      <w:proofErr w:type="spellStart"/>
      <w:r w:rsidRPr="00C32A58">
        <w:rPr>
          <w:rFonts w:ascii="Times New Roman" w:hAnsi="Times New Roman"/>
          <w:bCs/>
          <w:sz w:val="26"/>
          <w:szCs w:val="26"/>
          <w:lang w:val="vi-VN"/>
        </w:rPr>
        <w:t>trình</w:t>
      </w:r>
      <w:proofErr w:type="spellEnd"/>
      <w:r w:rsidRPr="00C32A58">
        <w:rPr>
          <w:rFonts w:ascii="Times New Roman" w:hAnsi="Times New Roman"/>
          <w:bCs/>
          <w:sz w:val="26"/>
          <w:szCs w:val="26"/>
          <w:lang w:val="vi-VN"/>
        </w:rPr>
        <w:t xml:space="preserve"> giao thông, </w:t>
      </w:r>
      <w:proofErr w:type="spellStart"/>
      <w:r w:rsidRPr="00C32A58">
        <w:rPr>
          <w:rFonts w:ascii="Times New Roman" w:hAnsi="Times New Roman"/>
          <w:bCs/>
          <w:sz w:val="26"/>
          <w:szCs w:val="26"/>
          <w:lang w:val="vi-VN"/>
        </w:rPr>
        <w:t>Kỹ</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thuật</w:t>
      </w:r>
      <w:proofErr w:type="spellEnd"/>
      <w:r w:rsidRPr="00C32A58">
        <w:rPr>
          <w:rFonts w:ascii="Times New Roman" w:hAnsi="Times New Roman"/>
          <w:bCs/>
          <w:sz w:val="26"/>
          <w:szCs w:val="26"/>
          <w:lang w:val="vi-VN"/>
        </w:rPr>
        <w:t xml:space="preserve"> Xây </w:t>
      </w:r>
      <w:proofErr w:type="spellStart"/>
      <w:r w:rsidRPr="00C32A58">
        <w:rPr>
          <w:rFonts w:ascii="Times New Roman" w:hAnsi="Times New Roman"/>
          <w:bCs/>
          <w:sz w:val="26"/>
          <w:szCs w:val="26"/>
          <w:lang w:val="vi-VN"/>
        </w:rPr>
        <w:t>dựng</w:t>
      </w:r>
      <w:proofErr w:type="spellEnd"/>
      <w:r w:rsidRPr="00C32A58">
        <w:rPr>
          <w:rFonts w:ascii="Times New Roman" w:hAnsi="Times New Roman"/>
          <w:bCs/>
          <w:sz w:val="26"/>
          <w:szCs w:val="26"/>
          <w:lang w:val="vi-VN"/>
        </w:rPr>
        <w:t xml:space="preserve"> công </w:t>
      </w:r>
      <w:proofErr w:type="spellStart"/>
      <w:r w:rsidRPr="00C32A58">
        <w:rPr>
          <w:rFonts w:ascii="Times New Roman" w:hAnsi="Times New Roman"/>
          <w:bCs/>
          <w:sz w:val="26"/>
          <w:szCs w:val="26"/>
          <w:lang w:val="vi-VN"/>
        </w:rPr>
        <w:t>trình</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đặc</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biệt</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Kĩ</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thuật</w:t>
      </w:r>
      <w:proofErr w:type="spellEnd"/>
      <w:r w:rsidRPr="00C32A58">
        <w:rPr>
          <w:rFonts w:ascii="Times New Roman" w:hAnsi="Times New Roman"/>
          <w:bCs/>
          <w:sz w:val="26"/>
          <w:szCs w:val="26"/>
          <w:lang w:val="vi-VN"/>
        </w:rPr>
        <w:t xml:space="preserve"> cơ </w:t>
      </w:r>
      <w:proofErr w:type="spellStart"/>
      <w:r w:rsidRPr="00C32A58">
        <w:rPr>
          <w:rFonts w:ascii="Times New Roman" w:hAnsi="Times New Roman"/>
          <w:bCs/>
          <w:sz w:val="26"/>
          <w:szCs w:val="26"/>
          <w:lang w:val="vi-VN"/>
        </w:rPr>
        <w:t>sở</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hạ</w:t>
      </w:r>
      <w:proofErr w:type="spellEnd"/>
      <w:r w:rsidRPr="00C32A58">
        <w:rPr>
          <w:rFonts w:ascii="Times New Roman" w:hAnsi="Times New Roman"/>
          <w:bCs/>
          <w:sz w:val="26"/>
          <w:szCs w:val="26"/>
          <w:lang w:val="vi-VN"/>
        </w:rPr>
        <w:t xml:space="preserve"> </w:t>
      </w:r>
      <w:proofErr w:type="spellStart"/>
      <w:r w:rsidRPr="00C32A58">
        <w:rPr>
          <w:rFonts w:ascii="Times New Roman" w:hAnsi="Times New Roman"/>
          <w:bCs/>
          <w:sz w:val="26"/>
          <w:szCs w:val="26"/>
          <w:lang w:val="vi-VN"/>
        </w:rPr>
        <w:t>tầng</w:t>
      </w:r>
      <w:proofErr w:type="spellEnd"/>
      <w:r w:rsidRPr="00C32A58">
        <w:rPr>
          <w:rFonts w:ascii="Times New Roman" w:hAnsi="Times New Roman"/>
          <w:bCs/>
          <w:sz w:val="26"/>
          <w:szCs w:val="26"/>
          <w:lang w:val="vi-VN"/>
        </w:rPr>
        <w:t>,</w:t>
      </w:r>
      <w:r w:rsidR="005F4002" w:rsidRPr="005F4002">
        <w:rPr>
          <w:rFonts w:ascii="Times New Roman" w:hAnsi="Times New Roman"/>
          <w:bCs/>
          <w:sz w:val="26"/>
          <w:szCs w:val="26"/>
          <w:lang w:val="vi-VN"/>
        </w:rPr>
        <w:t xml:space="preserve"> </w:t>
      </w:r>
      <w:proofErr w:type="spellStart"/>
      <w:r w:rsidR="005F4002" w:rsidRPr="005F4002">
        <w:rPr>
          <w:rFonts w:ascii="Times New Roman" w:hAnsi="Times New Roman"/>
          <w:bCs/>
          <w:sz w:val="26"/>
          <w:szCs w:val="26"/>
          <w:lang w:val="vi-VN"/>
        </w:rPr>
        <w:t>Kĩ</w:t>
      </w:r>
      <w:proofErr w:type="spellEnd"/>
      <w:r w:rsidR="005F4002" w:rsidRPr="005F4002">
        <w:rPr>
          <w:rFonts w:ascii="Times New Roman" w:hAnsi="Times New Roman"/>
          <w:bCs/>
          <w:sz w:val="26"/>
          <w:szCs w:val="26"/>
          <w:lang w:val="vi-VN"/>
        </w:rPr>
        <w:t xml:space="preserve"> </w:t>
      </w:r>
      <w:proofErr w:type="spellStart"/>
      <w:r w:rsidR="005F4002" w:rsidRPr="005F4002">
        <w:rPr>
          <w:rFonts w:ascii="Times New Roman" w:hAnsi="Times New Roman"/>
          <w:bCs/>
          <w:sz w:val="26"/>
          <w:szCs w:val="26"/>
          <w:lang w:val="vi-VN"/>
        </w:rPr>
        <w:t>thuật</w:t>
      </w:r>
      <w:proofErr w:type="spellEnd"/>
      <w:r w:rsidR="005F4002" w:rsidRPr="005F4002">
        <w:rPr>
          <w:rFonts w:ascii="Times New Roman" w:hAnsi="Times New Roman"/>
          <w:bCs/>
          <w:sz w:val="26"/>
          <w:szCs w:val="26"/>
          <w:lang w:val="vi-VN"/>
        </w:rPr>
        <w:t xml:space="preserve"> xây </w:t>
      </w:r>
      <w:proofErr w:type="spellStart"/>
      <w:r w:rsidR="005F4002" w:rsidRPr="005F4002">
        <w:rPr>
          <w:rFonts w:ascii="Times New Roman" w:hAnsi="Times New Roman"/>
          <w:bCs/>
          <w:sz w:val="26"/>
          <w:szCs w:val="26"/>
          <w:lang w:val="vi-VN"/>
        </w:rPr>
        <w:t>dựng</w:t>
      </w:r>
      <w:proofErr w:type="spellEnd"/>
      <w:r w:rsidR="005F4002" w:rsidRPr="005F4002">
        <w:rPr>
          <w:rFonts w:ascii="Times New Roman" w:hAnsi="Times New Roman"/>
          <w:bCs/>
          <w:sz w:val="26"/>
          <w:szCs w:val="26"/>
          <w:lang w:val="vi-VN"/>
        </w:rPr>
        <w:t xml:space="preserve"> công </w:t>
      </w:r>
      <w:proofErr w:type="spellStart"/>
      <w:r w:rsidR="005F4002" w:rsidRPr="005F4002">
        <w:rPr>
          <w:rFonts w:ascii="Times New Roman" w:hAnsi="Times New Roman"/>
          <w:bCs/>
          <w:sz w:val="26"/>
          <w:szCs w:val="26"/>
          <w:lang w:val="vi-VN"/>
        </w:rPr>
        <w:t>trình</w:t>
      </w:r>
      <w:proofErr w:type="spellEnd"/>
      <w:r w:rsidR="005F4002" w:rsidRPr="005F4002">
        <w:rPr>
          <w:rFonts w:ascii="Times New Roman" w:hAnsi="Times New Roman"/>
          <w:bCs/>
          <w:sz w:val="26"/>
          <w:szCs w:val="26"/>
          <w:lang w:val="vi-VN"/>
        </w:rPr>
        <w:t xml:space="preserve"> </w:t>
      </w:r>
      <w:proofErr w:type="spellStart"/>
      <w:r w:rsidR="005F4002" w:rsidRPr="005F4002">
        <w:rPr>
          <w:rFonts w:ascii="Times New Roman" w:hAnsi="Times New Roman"/>
          <w:bCs/>
          <w:sz w:val="26"/>
          <w:szCs w:val="26"/>
          <w:lang w:val="vi-VN"/>
        </w:rPr>
        <w:t>thủy</w:t>
      </w:r>
      <w:proofErr w:type="spellEnd"/>
      <w:r w:rsidRPr="00C32A58">
        <w:rPr>
          <w:rFonts w:ascii="Times New Roman" w:hAnsi="Times New Roman"/>
          <w:bCs/>
          <w:sz w:val="26"/>
          <w:szCs w:val="26"/>
          <w:lang w:val="vi-VN"/>
        </w:rPr>
        <w:t>…</w:t>
      </w:r>
    </w:p>
    <w:p w14:paraId="318F98AB" w14:textId="6CE09569" w:rsidR="006B1D61" w:rsidRDefault="006B1D61" w:rsidP="00C32A58">
      <w:pPr>
        <w:spacing w:before="60" w:after="60" w:line="288" w:lineRule="auto"/>
        <w:jc w:val="both"/>
        <w:rPr>
          <w:rFonts w:ascii="Times New Roman" w:hAnsi="Times New Roman"/>
          <w:bCs/>
          <w:sz w:val="26"/>
          <w:szCs w:val="26"/>
          <w:lang w:val="vi-VN"/>
        </w:rPr>
      </w:pPr>
    </w:p>
    <w:tbl>
      <w:tblPr>
        <w:tblW w:w="9468" w:type="dxa"/>
        <w:tblLook w:val="01E0" w:firstRow="1" w:lastRow="1" w:firstColumn="1" w:lastColumn="1" w:noHBand="0" w:noVBand="0"/>
      </w:tblPr>
      <w:tblGrid>
        <w:gridCol w:w="4248"/>
        <w:gridCol w:w="5220"/>
      </w:tblGrid>
      <w:tr w:rsidR="006B1D61" w:rsidRPr="006E2050" w14:paraId="58F0194A" w14:textId="77777777" w:rsidTr="00647119">
        <w:tc>
          <w:tcPr>
            <w:tcW w:w="4248" w:type="dxa"/>
            <w:shd w:val="clear" w:color="auto" w:fill="auto"/>
          </w:tcPr>
          <w:p w14:paraId="457A48B4" w14:textId="77777777" w:rsidR="006B1D61" w:rsidRPr="006E2050" w:rsidRDefault="006B1D61" w:rsidP="00647119">
            <w:pPr>
              <w:jc w:val="both"/>
              <w:rPr>
                <w:rFonts w:ascii="Times New Roman" w:hAnsi="Times New Roman"/>
                <w:i/>
                <w:iCs/>
              </w:rPr>
            </w:pPr>
          </w:p>
        </w:tc>
        <w:tc>
          <w:tcPr>
            <w:tcW w:w="5220" w:type="dxa"/>
            <w:shd w:val="clear" w:color="auto" w:fill="auto"/>
          </w:tcPr>
          <w:p w14:paraId="7F43FF46" w14:textId="77777777" w:rsidR="006B1D61" w:rsidRDefault="006B1D61" w:rsidP="00647119">
            <w:pPr>
              <w:jc w:val="center"/>
              <w:rPr>
                <w:rFonts w:ascii="Times New Roman" w:hAnsi="Times New Roman"/>
                <w:b/>
                <w:iCs/>
                <w:sz w:val="26"/>
                <w:szCs w:val="26"/>
              </w:rPr>
            </w:pPr>
            <w:r w:rsidRPr="006E2050">
              <w:rPr>
                <w:rFonts w:ascii="Times New Roman" w:hAnsi="Times New Roman"/>
                <w:b/>
                <w:iCs/>
                <w:sz w:val="26"/>
                <w:szCs w:val="26"/>
              </w:rPr>
              <w:t xml:space="preserve"> KHOA CÔNG TRÌNH</w:t>
            </w:r>
          </w:p>
          <w:p w14:paraId="6EA5111F" w14:textId="77777777" w:rsidR="006B1D61" w:rsidRDefault="006B1D61" w:rsidP="00647119">
            <w:pPr>
              <w:jc w:val="center"/>
              <w:rPr>
                <w:rFonts w:ascii="Times New Roman" w:hAnsi="Times New Roman"/>
                <w:b/>
                <w:iCs/>
                <w:sz w:val="26"/>
                <w:szCs w:val="26"/>
              </w:rPr>
            </w:pPr>
            <w:proofErr w:type="spellStart"/>
            <w:r>
              <w:rPr>
                <w:rFonts w:ascii="Times New Roman" w:hAnsi="Times New Roman"/>
                <w:b/>
                <w:iCs/>
                <w:sz w:val="26"/>
                <w:szCs w:val="26"/>
              </w:rPr>
              <w:t>Phó</w:t>
            </w:r>
            <w:proofErr w:type="spellEnd"/>
            <w:r>
              <w:rPr>
                <w:rFonts w:ascii="Times New Roman" w:hAnsi="Times New Roman"/>
                <w:b/>
                <w:iCs/>
                <w:sz w:val="26"/>
                <w:szCs w:val="26"/>
              </w:rPr>
              <w:t xml:space="preserve"> </w:t>
            </w:r>
            <w:proofErr w:type="spellStart"/>
            <w:r>
              <w:rPr>
                <w:rFonts w:ascii="Times New Roman" w:hAnsi="Times New Roman"/>
                <w:b/>
                <w:iCs/>
                <w:sz w:val="26"/>
                <w:szCs w:val="26"/>
              </w:rPr>
              <w:t>Trưởng</w:t>
            </w:r>
            <w:proofErr w:type="spellEnd"/>
            <w:r>
              <w:rPr>
                <w:rFonts w:ascii="Times New Roman" w:hAnsi="Times New Roman"/>
                <w:b/>
                <w:iCs/>
                <w:sz w:val="26"/>
                <w:szCs w:val="26"/>
              </w:rPr>
              <w:t xml:space="preserve"> Khoa</w:t>
            </w:r>
          </w:p>
          <w:p w14:paraId="4D8EB34B" w14:textId="77777777" w:rsidR="006B1D61" w:rsidRDefault="006B1D61" w:rsidP="00647119">
            <w:pPr>
              <w:jc w:val="center"/>
              <w:rPr>
                <w:rFonts w:ascii="Times New Roman" w:hAnsi="Times New Roman"/>
                <w:b/>
                <w:iCs/>
                <w:sz w:val="26"/>
                <w:szCs w:val="26"/>
              </w:rPr>
            </w:pPr>
          </w:p>
          <w:p w14:paraId="53B974A9" w14:textId="77777777" w:rsidR="006B1D61" w:rsidRPr="006E2050" w:rsidRDefault="006B1D61" w:rsidP="00647119">
            <w:pPr>
              <w:jc w:val="center"/>
              <w:rPr>
                <w:rFonts w:ascii="Times New Roman" w:hAnsi="Times New Roman"/>
                <w:b/>
                <w:iCs/>
                <w:sz w:val="26"/>
                <w:szCs w:val="26"/>
              </w:rPr>
            </w:pPr>
          </w:p>
          <w:p w14:paraId="0CBD659E" w14:textId="77777777" w:rsidR="006B1D61" w:rsidRPr="006E2050" w:rsidRDefault="006B1D61" w:rsidP="00647119">
            <w:pPr>
              <w:jc w:val="center"/>
              <w:rPr>
                <w:rFonts w:ascii="Times New Roman" w:hAnsi="Times New Roman"/>
                <w:b/>
                <w:iCs/>
                <w:sz w:val="28"/>
                <w:szCs w:val="28"/>
                <w:lang w:val="pt-BR"/>
              </w:rPr>
            </w:pPr>
            <w:r>
              <w:rPr>
                <w:rFonts w:ascii="Times New Roman" w:hAnsi="Times New Roman"/>
                <w:b/>
                <w:iCs/>
                <w:sz w:val="28"/>
                <w:szCs w:val="28"/>
                <w:lang w:val="pt-BR"/>
              </w:rPr>
              <w:t>TS. Nguyễn Quang Tuấn</w:t>
            </w:r>
          </w:p>
        </w:tc>
      </w:tr>
    </w:tbl>
    <w:p w14:paraId="7ED0D8CF" w14:textId="77777777" w:rsidR="006B1D61" w:rsidRPr="00C32A58" w:rsidRDefault="006B1D61" w:rsidP="00C32A58">
      <w:pPr>
        <w:spacing w:before="60" w:after="60" w:line="288" w:lineRule="auto"/>
        <w:jc w:val="both"/>
        <w:rPr>
          <w:rFonts w:ascii="Times New Roman" w:hAnsi="Times New Roman"/>
          <w:bCs/>
          <w:sz w:val="26"/>
          <w:szCs w:val="26"/>
          <w:lang w:val="vi-VN"/>
        </w:rPr>
      </w:pPr>
    </w:p>
    <w:p w14:paraId="27796241" w14:textId="77777777" w:rsidR="00C32A58" w:rsidRPr="00C32A58" w:rsidRDefault="00C32A58" w:rsidP="00D479EA">
      <w:pPr>
        <w:spacing w:before="60" w:after="60" w:line="288" w:lineRule="auto"/>
        <w:jc w:val="both"/>
        <w:rPr>
          <w:rFonts w:ascii="Times New Roman" w:hAnsi="Times New Roman"/>
          <w:bCs/>
          <w:sz w:val="28"/>
          <w:szCs w:val="28"/>
          <w:lang w:val="vi-VN"/>
        </w:rPr>
      </w:pPr>
    </w:p>
    <w:p w14:paraId="76BB14FA" w14:textId="77777777" w:rsidR="00652129" w:rsidRPr="00C32A58" w:rsidRDefault="00652129" w:rsidP="00D479EA">
      <w:pPr>
        <w:spacing w:before="60" w:after="60" w:line="288" w:lineRule="auto"/>
        <w:jc w:val="both"/>
        <w:rPr>
          <w:rFonts w:ascii="Times New Roman" w:hAnsi="Times New Roman"/>
          <w:bCs/>
          <w:sz w:val="28"/>
          <w:szCs w:val="28"/>
          <w:lang w:val="vi-VN"/>
        </w:rPr>
      </w:pPr>
    </w:p>
    <w:sectPr w:rsidR="00652129" w:rsidRPr="00C32A58" w:rsidSect="009809D8">
      <w:headerReference w:type="default" r:id="rId8"/>
      <w:footerReference w:type="default" r:id="rId9"/>
      <w:pgSz w:w="11909" w:h="16834" w:code="9"/>
      <w:pgMar w:top="1282" w:right="850" w:bottom="1584"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5D39" w14:textId="77777777" w:rsidR="00352EE7" w:rsidRDefault="00352EE7" w:rsidP="00825CC9">
      <w:pPr>
        <w:spacing w:after="0" w:line="240" w:lineRule="auto"/>
      </w:pPr>
      <w:r>
        <w:separator/>
      </w:r>
    </w:p>
  </w:endnote>
  <w:endnote w:type="continuationSeparator" w:id="0">
    <w:p w14:paraId="1B975A3E" w14:textId="77777777" w:rsidR="00352EE7" w:rsidRDefault="00352EE7" w:rsidP="0082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535D" w14:textId="77777777" w:rsidR="006F77F3" w:rsidRDefault="006F77F3">
    <w:pPr>
      <w:pStyle w:val="Footer"/>
      <w:jc w:val="center"/>
    </w:pPr>
    <w:r>
      <w:fldChar w:fldCharType="begin"/>
    </w:r>
    <w:r>
      <w:instrText xml:space="preserve"> PAGE   \* MERGEFORMAT </w:instrText>
    </w:r>
    <w:r>
      <w:fldChar w:fldCharType="separate"/>
    </w:r>
    <w:r w:rsidR="00A01C8F">
      <w:rPr>
        <w:noProof/>
      </w:rPr>
      <w:t>4</w:t>
    </w:r>
    <w:r>
      <w:rPr>
        <w:noProof/>
      </w:rPr>
      <w:fldChar w:fldCharType="end"/>
    </w:r>
  </w:p>
  <w:p w14:paraId="6664047A" w14:textId="77777777" w:rsidR="006F77F3" w:rsidRDefault="006F77F3" w:rsidP="00E11A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221F" w14:textId="77777777" w:rsidR="00352EE7" w:rsidRDefault="00352EE7" w:rsidP="00825CC9">
      <w:pPr>
        <w:spacing w:after="0" w:line="240" w:lineRule="auto"/>
      </w:pPr>
      <w:r>
        <w:separator/>
      </w:r>
    </w:p>
  </w:footnote>
  <w:footnote w:type="continuationSeparator" w:id="0">
    <w:p w14:paraId="41D23B23" w14:textId="77777777" w:rsidR="00352EE7" w:rsidRDefault="00352EE7" w:rsidP="0082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11" w14:textId="77777777" w:rsidR="006F77F3" w:rsidRDefault="006F77F3" w:rsidP="00D479EA">
    <w:pPr>
      <w:pStyle w:val="Header"/>
      <w:jc w:val="right"/>
    </w:pPr>
    <w:r>
      <w:rPr>
        <w:noProof/>
        <w:lang w:val="fr-FR" w:eastAsia="fr-FR"/>
      </w:rPr>
      <w:drawing>
        <wp:anchor distT="0" distB="0" distL="114300" distR="114300" simplePos="0" relativeHeight="251657728" behindDoc="0" locked="0" layoutInCell="1" allowOverlap="1" wp14:anchorId="27FCF476" wp14:editId="2E3B121C">
          <wp:simplePos x="0" y="0"/>
          <wp:positionH relativeFrom="column">
            <wp:posOffset>13970</wp:posOffset>
          </wp:positionH>
          <wp:positionV relativeFrom="paragraph">
            <wp:posOffset>-137160</wp:posOffset>
          </wp:positionV>
          <wp:extent cx="453390" cy="453390"/>
          <wp:effectExtent l="0" t="0" r="3810" b="3810"/>
          <wp:wrapNone/>
          <wp:docPr id="1" name="Image 1" descr="Logo GT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TV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71A87">
      <w:rPr>
        <w:rFonts w:ascii="Times New Roman" w:hAnsi="Times New Roman"/>
        <w:i/>
        <w:sz w:val="24"/>
        <w:szCs w:val="24"/>
      </w:rPr>
      <w:t>Mẫu</w:t>
    </w:r>
    <w:proofErr w:type="spellEnd"/>
    <w:r w:rsidRPr="00E71A87">
      <w:rPr>
        <w:rFonts w:ascii="Times New Roman" w:hAnsi="Times New Roman"/>
        <w:i/>
        <w:sz w:val="24"/>
        <w:szCs w:val="24"/>
      </w:rPr>
      <w:t xml:space="preserve"> 0</w:t>
    </w:r>
    <w:r>
      <w:rPr>
        <w:rFonts w:ascii="Times New Roman" w:hAnsi="Times New Roman"/>
        <w:i/>
        <w:sz w:val="24"/>
        <w:szCs w:val="24"/>
        <w:lang w:val="vi-VN"/>
      </w:rPr>
      <w:t>3</w:t>
    </w:r>
    <w:r w:rsidRPr="00E71A87">
      <w:rPr>
        <w:rFonts w:ascii="Times New Roman" w:hAnsi="Times New Roman"/>
        <w:i/>
        <w:sz w:val="24"/>
        <w:szCs w:val="24"/>
      </w:rPr>
      <w:t xml:space="preserve"> – NĐ99.CDIO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F4A"/>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A6BE4"/>
    <w:multiLevelType w:val="hybridMultilevel"/>
    <w:tmpl w:val="97FAF432"/>
    <w:lvl w:ilvl="0" w:tplc="09C2D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21CF2"/>
    <w:multiLevelType w:val="hybridMultilevel"/>
    <w:tmpl w:val="BA864824"/>
    <w:lvl w:ilvl="0" w:tplc="BDD4E5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4168E"/>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65931"/>
    <w:multiLevelType w:val="hybridMultilevel"/>
    <w:tmpl w:val="FA4602BA"/>
    <w:lvl w:ilvl="0" w:tplc="F76ECD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94040"/>
    <w:multiLevelType w:val="hybridMultilevel"/>
    <w:tmpl w:val="376A4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5F1DF5"/>
    <w:multiLevelType w:val="hybridMultilevel"/>
    <w:tmpl w:val="327C4DA2"/>
    <w:lvl w:ilvl="0" w:tplc="F6E2D04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70DB"/>
    <w:multiLevelType w:val="multilevel"/>
    <w:tmpl w:val="897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1F53E1"/>
    <w:multiLevelType w:val="multilevel"/>
    <w:tmpl w:val="6C5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A2567"/>
    <w:multiLevelType w:val="hybridMultilevel"/>
    <w:tmpl w:val="EE3AE4CC"/>
    <w:lvl w:ilvl="0" w:tplc="FF46E9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254E6"/>
    <w:multiLevelType w:val="hybridMultilevel"/>
    <w:tmpl w:val="3F0299E0"/>
    <w:lvl w:ilvl="0" w:tplc="D95EA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278B0"/>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E5E8C"/>
    <w:multiLevelType w:val="hybridMultilevel"/>
    <w:tmpl w:val="69BE33E4"/>
    <w:lvl w:ilvl="0" w:tplc="0368E5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B461DA"/>
    <w:multiLevelType w:val="hybridMultilevel"/>
    <w:tmpl w:val="B63EFDFC"/>
    <w:lvl w:ilvl="0" w:tplc="A18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614437"/>
    <w:multiLevelType w:val="hybridMultilevel"/>
    <w:tmpl w:val="6A220CFE"/>
    <w:lvl w:ilvl="0" w:tplc="ECCC12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133C6"/>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27724"/>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E49EF"/>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233EFD"/>
    <w:multiLevelType w:val="hybridMultilevel"/>
    <w:tmpl w:val="50E037E6"/>
    <w:lvl w:ilvl="0" w:tplc="D130BB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363FB"/>
    <w:multiLevelType w:val="multilevel"/>
    <w:tmpl w:val="9F809782"/>
    <w:lvl w:ilvl="0">
      <w:start w:val="4"/>
      <w:numFmt w:val="decimal"/>
      <w:lvlText w:val="%1"/>
      <w:lvlJc w:val="left"/>
      <w:pPr>
        <w:ind w:left="0" w:hanging="360"/>
      </w:pPr>
      <w:rPr>
        <w:rFonts w:hint="default"/>
      </w:rPr>
    </w:lvl>
    <w:lvl w:ilvl="1">
      <w:start w:val="7"/>
      <w:numFmt w:val="decimal"/>
      <w:lvlText w:val="%1.%2"/>
      <w:lvlJc w:val="left"/>
      <w:pPr>
        <w:ind w:left="0" w:hanging="360"/>
      </w:pPr>
      <w:rPr>
        <w:rFonts w:ascii="Times New Roman" w:eastAsia="Times New Roman" w:hAnsi="Times New Roman" w:hint="default"/>
        <w:b/>
        <w:bCs/>
        <w:w w:val="99"/>
        <w:sz w:val="22"/>
        <w:szCs w:val="22"/>
      </w:rPr>
    </w:lvl>
    <w:lvl w:ilvl="2">
      <w:start w:val="1"/>
      <w:numFmt w:val="decimal"/>
      <w:lvlText w:val="%1.%2.%3"/>
      <w:lvlJc w:val="left"/>
      <w:pPr>
        <w:ind w:left="0" w:hanging="517"/>
      </w:pPr>
      <w:rPr>
        <w:rFonts w:ascii="Times New Roman" w:eastAsia="Times New Roman" w:hAnsi="Times New Roman" w:hint="default"/>
        <w:i/>
        <w:w w:val="99"/>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15:restartNumberingAfterBreak="0">
    <w:nsid w:val="52734653"/>
    <w:multiLevelType w:val="hybridMultilevel"/>
    <w:tmpl w:val="F8BCD08E"/>
    <w:lvl w:ilvl="0" w:tplc="73B42BC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01F53"/>
    <w:multiLevelType w:val="multilevel"/>
    <w:tmpl w:val="DA92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4572C5"/>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EA688F"/>
    <w:multiLevelType w:val="hybridMultilevel"/>
    <w:tmpl w:val="CB889DBA"/>
    <w:lvl w:ilvl="0" w:tplc="8364011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64BD5"/>
    <w:multiLevelType w:val="hybridMultilevel"/>
    <w:tmpl w:val="4B821EB8"/>
    <w:lvl w:ilvl="0" w:tplc="9A509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427792"/>
    <w:multiLevelType w:val="multilevel"/>
    <w:tmpl w:val="C2B6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9F5297"/>
    <w:multiLevelType w:val="hybridMultilevel"/>
    <w:tmpl w:val="70AAC0D0"/>
    <w:lvl w:ilvl="0" w:tplc="43DA6FA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800F9E"/>
    <w:multiLevelType w:val="hybridMultilevel"/>
    <w:tmpl w:val="DC600400"/>
    <w:lvl w:ilvl="0" w:tplc="CD34C9E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DB0293"/>
    <w:multiLevelType w:val="multilevel"/>
    <w:tmpl w:val="2D0EFABA"/>
    <w:lvl w:ilvl="0">
      <w:start w:val="1"/>
      <w:numFmt w:val="decimal"/>
      <w:lvlText w:val="%1."/>
      <w:lvlJc w:val="left"/>
      <w:pPr>
        <w:ind w:hanging="271"/>
      </w:pPr>
      <w:rPr>
        <w:rFonts w:ascii="Times New Roman Bold" w:eastAsia="Times New Roman" w:hAnsi="Times New Roman Bold" w:hint="default"/>
        <w:b/>
        <w:bCs/>
        <w:color w:val="C00000"/>
        <w:sz w:val="24"/>
        <w:szCs w:val="24"/>
      </w:rPr>
    </w:lvl>
    <w:lvl w:ilvl="1">
      <w:start w:val="1"/>
      <w:numFmt w:val="decimal"/>
      <w:lvlText w:val="%1.%2"/>
      <w:lvlJc w:val="left"/>
      <w:pPr>
        <w:ind w:hanging="414"/>
      </w:pPr>
      <w:rPr>
        <w:rFonts w:ascii="Times New Roman" w:eastAsia="Times New Roman" w:hAnsi="Times New Roman" w:hint="default"/>
        <w:b/>
        <w:bCs/>
        <w:w w:val="99"/>
        <w:sz w:val="22"/>
        <w:szCs w:val="22"/>
      </w:rPr>
    </w:lvl>
    <w:lvl w:ilvl="2">
      <w:start w:val="1"/>
      <w:numFmt w:val="bullet"/>
      <w:lvlText w:val=""/>
      <w:lvlJc w:val="left"/>
      <w:pPr>
        <w:ind w:left="-136" w:hanging="360"/>
      </w:pPr>
      <w:rPr>
        <w:rFonts w:ascii="Symbol" w:hAnsi="Symbol" w:cs="Symbol" w:hint="default"/>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7FB75C59"/>
    <w:multiLevelType w:val="multilevel"/>
    <w:tmpl w:val="D60E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6"/>
  </w:num>
  <w:num w:numId="3">
    <w:abstractNumId w:val="23"/>
  </w:num>
  <w:num w:numId="4">
    <w:abstractNumId w:val="20"/>
  </w:num>
  <w:num w:numId="5">
    <w:abstractNumId w:val="26"/>
  </w:num>
  <w:num w:numId="6">
    <w:abstractNumId w:val="1"/>
  </w:num>
  <w:num w:numId="7">
    <w:abstractNumId w:val="12"/>
  </w:num>
  <w:num w:numId="8">
    <w:abstractNumId w:val="24"/>
  </w:num>
  <w:num w:numId="9">
    <w:abstractNumId w:val="13"/>
  </w:num>
  <w:num w:numId="10">
    <w:abstractNumId w:val="10"/>
  </w:num>
  <w:num w:numId="11">
    <w:abstractNumId w:val="5"/>
  </w:num>
  <w:num w:numId="12">
    <w:abstractNumId w:val="27"/>
  </w:num>
  <w:num w:numId="13">
    <w:abstractNumId w:val="9"/>
  </w:num>
  <w:num w:numId="14">
    <w:abstractNumId w:val="4"/>
  </w:num>
  <w:num w:numId="15">
    <w:abstractNumId w:val="2"/>
  </w:num>
  <w:num w:numId="16">
    <w:abstractNumId w:val="14"/>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5"/>
  </w:num>
  <w:num w:numId="22">
    <w:abstractNumId w:val="21"/>
  </w:num>
  <w:num w:numId="23">
    <w:abstractNumId w:val="7"/>
  </w:num>
  <w:num w:numId="24">
    <w:abstractNumId w:val="25"/>
  </w:num>
  <w:num w:numId="25">
    <w:abstractNumId w:val="8"/>
  </w:num>
  <w:num w:numId="26">
    <w:abstractNumId w:val="3"/>
  </w:num>
  <w:num w:numId="27">
    <w:abstractNumId w:val="11"/>
  </w:num>
  <w:num w:numId="28">
    <w:abstractNumId w:val="16"/>
  </w:num>
  <w:num w:numId="29">
    <w:abstractNumId w:val="29"/>
  </w:num>
  <w:num w:numId="30">
    <w:abstractNumId w:val="22"/>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3DF"/>
    <w:rsid w:val="0000607F"/>
    <w:rsid w:val="00021946"/>
    <w:rsid w:val="00022A77"/>
    <w:rsid w:val="00041B67"/>
    <w:rsid w:val="000541F3"/>
    <w:rsid w:val="00061101"/>
    <w:rsid w:val="00080C1C"/>
    <w:rsid w:val="00084B1A"/>
    <w:rsid w:val="000869F6"/>
    <w:rsid w:val="00096F32"/>
    <w:rsid w:val="000A1455"/>
    <w:rsid w:val="000C01C7"/>
    <w:rsid w:val="000C540F"/>
    <w:rsid w:val="000D660F"/>
    <w:rsid w:val="000F2CF8"/>
    <w:rsid w:val="000F36D3"/>
    <w:rsid w:val="00100E50"/>
    <w:rsid w:val="001118BC"/>
    <w:rsid w:val="0011264F"/>
    <w:rsid w:val="0011728F"/>
    <w:rsid w:val="001264AA"/>
    <w:rsid w:val="00126627"/>
    <w:rsid w:val="0013382B"/>
    <w:rsid w:val="00161683"/>
    <w:rsid w:val="0016216A"/>
    <w:rsid w:val="001625B0"/>
    <w:rsid w:val="00165FCA"/>
    <w:rsid w:val="00176B97"/>
    <w:rsid w:val="001865E5"/>
    <w:rsid w:val="001866E9"/>
    <w:rsid w:val="00187151"/>
    <w:rsid w:val="0019434C"/>
    <w:rsid w:val="001A595B"/>
    <w:rsid w:val="001C4B82"/>
    <w:rsid w:val="001C4FFC"/>
    <w:rsid w:val="001C5CB6"/>
    <w:rsid w:val="001C608F"/>
    <w:rsid w:val="001D798E"/>
    <w:rsid w:val="001F4155"/>
    <w:rsid w:val="00200082"/>
    <w:rsid w:val="00205B79"/>
    <w:rsid w:val="002074AD"/>
    <w:rsid w:val="0023411F"/>
    <w:rsid w:val="0024114F"/>
    <w:rsid w:val="00242B46"/>
    <w:rsid w:val="00256E7D"/>
    <w:rsid w:val="00257891"/>
    <w:rsid w:val="00262E77"/>
    <w:rsid w:val="002727DA"/>
    <w:rsid w:val="0029175B"/>
    <w:rsid w:val="00293F02"/>
    <w:rsid w:val="00294D9F"/>
    <w:rsid w:val="002A69CD"/>
    <w:rsid w:val="002B3752"/>
    <w:rsid w:val="002B40ED"/>
    <w:rsid w:val="002C175B"/>
    <w:rsid w:val="002C4BAF"/>
    <w:rsid w:val="002C6E0C"/>
    <w:rsid w:val="002D2B9B"/>
    <w:rsid w:val="002E64C5"/>
    <w:rsid w:val="002E6596"/>
    <w:rsid w:val="002F2A15"/>
    <w:rsid w:val="003056B5"/>
    <w:rsid w:val="00315EEE"/>
    <w:rsid w:val="003239D8"/>
    <w:rsid w:val="00326A54"/>
    <w:rsid w:val="0033095E"/>
    <w:rsid w:val="00345FCD"/>
    <w:rsid w:val="00352EE7"/>
    <w:rsid w:val="00353982"/>
    <w:rsid w:val="00353ACC"/>
    <w:rsid w:val="003623DF"/>
    <w:rsid w:val="00363CAB"/>
    <w:rsid w:val="0037318B"/>
    <w:rsid w:val="00385537"/>
    <w:rsid w:val="00390758"/>
    <w:rsid w:val="00391AF9"/>
    <w:rsid w:val="00394DC8"/>
    <w:rsid w:val="00395641"/>
    <w:rsid w:val="00396825"/>
    <w:rsid w:val="003A1352"/>
    <w:rsid w:val="003A7CA6"/>
    <w:rsid w:val="003B41A8"/>
    <w:rsid w:val="003B71AD"/>
    <w:rsid w:val="003B795C"/>
    <w:rsid w:val="003B7ABF"/>
    <w:rsid w:val="003C45E3"/>
    <w:rsid w:val="003D3F1E"/>
    <w:rsid w:val="003D3F5E"/>
    <w:rsid w:val="003D7495"/>
    <w:rsid w:val="003E2C60"/>
    <w:rsid w:val="003E4EF0"/>
    <w:rsid w:val="003E626B"/>
    <w:rsid w:val="003E6937"/>
    <w:rsid w:val="003F21B2"/>
    <w:rsid w:val="00415151"/>
    <w:rsid w:val="00422EA6"/>
    <w:rsid w:val="00426E54"/>
    <w:rsid w:val="004274B7"/>
    <w:rsid w:val="00451CA2"/>
    <w:rsid w:val="00453D27"/>
    <w:rsid w:val="004570CA"/>
    <w:rsid w:val="00457923"/>
    <w:rsid w:val="004636BA"/>
    <w:rsid w:val="00466227"/>
    <w:rsid w:val="00475F6F"/>
    <w:rsid w:val="00481544"/>
    <w:rsid w:val="00483521"/>
    <w:rsid w:val="0049169B"/>
    <w:rsid w:val="00492C41"/>
    <w:rsid w:val="004967EF"/>
    <w:rsid w:val="00497132"/>
    <w:rsid w:val="004A5593"/>
    <w:rsid w:val="004A6BC2"/>
    <w:rsid w:val="004B0E60"/>
    <w:rsid w:val="004B1D7D"/>
    <w:rsid w:val="004B1DE7"/>
    <w:rsid w:val="004D25FF"/>
    <w:rsid w:val="004D37B1"/>
    <w:rsid w:val="004D7986"/>
    <w:rsid w:val="004E417F"/>
    <w:rsid w:val="004E6887"/>
    <w:rsid w:val="004F1789"/>
    <w:rsid w:val="004F1D4E"/>
    <w:rsid w:val="004F4270"/>
    <w:rsid w:val="00503A01"/>
    <w:rsid w:val="00503D01"/>
    <w:rsid w:val="005078ED"/>
    <w:rsid w:val="00520FD3"/>
    <w:rsid w:val="0052503C"/>
    <w:rsid w:val="00535E58"/>
    <w:rsid w:val="005412F0"/>
    <w:rsid w:val="0055048E"/>
    <w:rsid w:val="00554E3C"/>
    <w:rsid w:val="00555AA4"/>
    <w:rsid w:val="00557C46"/>
    <w:rsid w:val="00571AB0"/>
    <w:rsid w:val="00583819"/>
    <w:rsid w:val="005B0827"/>
    <w:rsid w:val="005B28B3"/>
    <w:rsid w:val="005D44EF"/>
    <w:rsid w:val="005D5481"/>
    <w:rsid w:val="005D789E"/>
    <w:rsid w:val="005E6CD0"/>
    <w:rsid w:val="005F0898"/>
    <w:rsid w:val="005F4002"/>
    <w:rsid w:val="005F64DA"/>
    <w:rsid w:val="0060069B"/>
    <w:rsid w:val="0064051E"/>
    <w:rsid w:val="006447CA"/>
    <w:rsid w:val="00644E50"/>
    <w:rsid w:val="00647536"/>
    <w:rsid w:val="00647892"/>
    <w:rsid w:val="00651EEF"/>
    <w:rsid w:val="00652129"/>
    <w:rsid w:val="00652FEF"/>
    <w:rsid w:val="00664361"/>
    <w:rsid w:val="00666CCF"/>
    <w:rsid w:val="00667F21"/>
    <w:rsid w:val="00675752"/>
    <w:rsid w:val="006852FE"/>
    <w:rsid w:val="00690671"/>
    <w:rsid w:val="0069256B"/>
    <w:rsid w:val="00693D7D"/>
    <w:rsid w:val="006B1040"/>
    <w:rsid w:val="006B1D61"/>
    <w:rsid w:val="006B455A"/>
    <w:rsid w:val="006B77C4"/>
    <w:rsid w:val="006C2FDE"/>
    <w:rsid w:val="006D1988"/>
    <w:rsid w:val="006D5ED8"/>
    <w:rsid w:val="006D799F"/>
    <w:rsid w:val="006F77F3"/>
    <w:rsid w:val="0070689A"/>
    <w:rsid w:val="00721BE1"/>
    <w:rsid w:val="00724E70"/>
    <w:rsid w:val="00725662"/>
    <w:rsid w:val="00746B49"/>
    <w:rsid w:val="00775826"/>
    <w:rsid w:val="00777607"/>
    <w:rsid w:val="00793251"/>
    <w:rsid w:val="00795F12"/>
    <w:rsid w:val="00796D87"/>
    <w:rsid w:val="007B4CB8"/>
    <w:rsid w:val="007D38F7"/>
    <w:rsid w:val="007E230E"/>
    <w:rsid w:val="007F55D6"/>
    <w:rsid w:val="00802DCA"/>
    <w:rsid w:val="008106BC"/>
    <w:rsid w:val="008228D6"/>
    <w:rsid w:val="00825CC9"/>
    <w:rsid w:val="008300C8"/>
    <w:rsid w:val="00831AF5"/>
    <w:rsid w:val="00832079"/>
    <w:rsid w:val="0083518B"/>
    <w:rsid w:val="00845000"/>
    <w:rsid w:val="008452ED"/>
    <w:rsid w:val="0086112F"/>
    <w:rsid w:val="00865E45"/>
    <w:rsid w:val="0086697C"/>
    <w:rsid w:val="00874EA9"/>
    <w:rsid w:val="00892352"/>
    <w:rsid w:val="00892815"/>
    <w:rsid w:val="00892D5F"/>
    <w:rsid w:val="008971D9"/>
    <w:rsid w:val="008A39E3"/>
    <w:rsid w:val="008A4545"/>
    <w:rsid w:val="008B2C94"/>
    <w:rsid w:val="008B6BA1"/>
    <w:rsid w:val="008C5BDD"/>
    <w:rsid w:val="008D28BD"/>
    <w:rsid w:val="008F3E55"/>
    <w:rsid w:val="008F479A"/>
    <w:rsid w:val="008F5890"/>
    <w:rsid w:val="00900BDE"/>
    <w:rsid w:val="009065BA"/>
    <w:rsid w:val="0090661C"/>
    <w:rsid w:val="00907483"/>
    <w:rsid w:val="00922553"/>
    <w:rsid w:val="00924D2C"/>
    <w:rsid w:val="00936B85"/>
    <w:rsid w:val="009424D2"/>
    <w:rsid w:val="00945422"/>
    <w:rsid w:val="00946070"/>
    <w:rsid w:val="0095387B"/>
    <w:rsid w:val="009611EE"/>
    <w:rsid w:val="00974529"/>
    <w:rsid w:val="00975BFD"/>
    <w:rsid w:val="00977DEC"/>
    <w:rsid w:val="009809D8"/>
    <w:rsid w:val="009813A4"/>
    <w:rsid w:val="00982101"/>
    <w:rsid w:val="0098479D"/>
    <w:rsid w:val="009858BF"/>
    <w:rsid w:val="009874B4"/>
    <w:rsid w:val="00990C8D"/>
    <w:rsid w:val="009924C8"/>
    <w:rsid w:val="009A22F2"/>
    <w:rsid w:val="009B050A"/>
    <w:rsid w:val="009C0133"/>
    <w:rsid w:val="009C514F"/>
    <w:rsid w:val="009D0E07"/>
    <w:rsid w:val="009E2C4F"/>
    <w:rsid w:val="009E363B"/>
    <w:rsid w:val="009E3F44"/>
    <w:rsid w:val="009E66E1"/>
    <w:rsid w:val="009F6179"/>
    <w:rsid w:val="00A01C8F"/>
    <w:rsid w:val="00A05BC5"/>
    <w:rsid w:val="00A34190"/>
    <w:rsid w:val="00A35F69"/>
    <w:rsid w:val="00A42B8F"/>
    <w:rsid w:val="00A43041"/>
    <w:rsid w:val="00A5109F"/>
    <w:rsid w:val="00A526C2"/>
    <w:rsid w:val="00A607D5"/>
    <w:rsid w:val="00A62DDB"/>
    <w:rsid w:val="00A63967"/>
    <w:rsid w:val="00A85DF3"/>
    <w:rsid w:val="00A91D02"/>
    <w:rsid w:val="00A95726"/>
    <w:rsid w:val="00AA042E"/>
    <w:rsid w:val="00AA5953"/>
    <w:rsid w:val="00AB6021"/>
    <w:rsid w:val="00AD1294"/>
    <w:rsid w:val="00AD1DF4"/>
    <w:rsid w:val="00AD73F9"/>
    <w:rsid w:val="00AE197D"/>
    <w:rsid w:val="00AE2C26"/>
    <w:rsid w:val="00B07B93"/>
    <w:rsid w:val="00B16CAF"/>
    <w:rsid w:val="00B31AB5"/>
    <w:rsid w:val="00B32F65"/>
    <w:rsid w:val="00B33A87"/>
    <w:rsid w:val="00B36E9C"/>
    <w:rsid w:val="00B37C34"/>
    <w:rsid w:val="00B509EA"/>
    <w:rsid w:val="00B53E6C"/>
    <w:rsid w:val="00B61A19"/>
    <w:rsid w:val="00B7016B"/>
    <w:rsid w:val="00B83172"/>
    <w:rsid w:val="00B853B3"/>
    <w:rsid w:val="00B87F3C"/>
    <w:rsid w:val="00B91E1F"/>
    <w:rsid w:val="00B95D10"/>
    <w:rsid w:val="00B96FA4"/>
    <w:rsid w:val="00BA19CD"/>
    <w:rsid w:val="00BB4527"/>
    <w:rsid w:val="00BB59AC"/>
    <w:rsid w:val="00BC4000"/>
    <w:rsid w:val="00BD24E6"/>
    <w:rsid w:val="00BD3036"/>
    <w:rsid w:val="00BD3174"/>
    <w:rsid w:val="00BE2501"/>
    <w:rsid w:val="00BE4DD7"/>
    <w:rsid w:val="00BF33D3"/>
    <w:rsid w:val="00C130F4"/>
    <w:rsid w:val="00C32A58"/>
    <w:rsid w:val="00C3497C"/>
    <w:rsid w:val="00C534DE"/>
    <w:rsid w:val="00C559C4"/>
    <w:rsid w:val="00CA35B3"/>
    <w:rsid w:val="00CB0E23"/>
    <w:rsid w:val="00CB49AF"/>
    <w:rsid w:val="00CC5275"/>
    <w:rsid w:val="00CE2CB5"/>
    <w:rsid w:val="00CE72DD"/>
    <w:rsid w:val="00CF3EBA"/>
    <w:rsid w:val="00CF56CF"/>
    <w:rsid w:val="00D04ACC"/>
    <w:rsid w:val="00D17FE9"/>
    <w:rsid w:val="00D26EAD"/>
    <w:rsid w:val="00D37339"/>
    <w:rsid w:val="00D479EA"/>
    <w:rsid w:val="00D57B7B"/>
    <w:rsid w:val="00D608AE"/>
    <w:rsid w:val="00D61588"/>
    <w:rsid w:val="00D74879"/>
    <w:rsid w:val="00D766ED"/>
    <w:rsid w:val="00D837FE"/>
    <w:rsid w:val="00DA1513"/>
    <w:rsid w:val="00DA4FAE"/>
    <w:rsid w:val="00DA5FDC"/>
    <w:rsid w:val="00DB01FF"/>
    <w:rsid w:val="00DD68C3"/>
    <w:rsid w:val="00DE172A"/>
    <w:rsid w:val="00DE269F"/>
    <w:rsid w:val="00DE2AAC"/>
    <w:rsid w:val="00DE5846"/>
    <w:rsid w:val="00E01CC6"/>
    <w:rsid w:val="00E025F6"/>
    <w:rsid w:val="00E075DE"/>
    <w:rsid w:val="00E11A63"/>
    <w:rsid w:val="00E11EE8"/>
    <w:rsid w:val="00E12A5A"/>
    <w:rsid w:val="00E319EC"/>
    <w:rsid w:val="00E42D4B"/>
    <w:rsid w:val="00E45C9E"/>
    <w:rsid w:val="00E55E37"/>
    <w:rsid w:val="00E6276B"/>
    <w:rsid w:val="00E732F8"/>
    <w:rsid w:val="00E75719"/>
    <w:rsid w:val="00E7661E"/>
    <w:rsid w:val="00E87212"/>
    <w:rsid w:val="00E9605D"/>
    <w:rsid w:val="00ED552B"/>
    <w:rsid w:val="00ED7748"/>
    <w:rsid w:val="00EE08CC"/>
    <w:rsid w:val="00EF05BC"/>
    <w:rsid w:val="00EF6382"/>
    <w:rsid w:val="00F011E9"/>
    <w:rsid w:val="00F01B27"/>
    <w:rsid w:val="00F067DC"/>
    <w:rsid w:val="00F071B9"/>
    <w:rsid w:val="00F20274"/>
    <w:rsid w:val="00F426F3"/>
    <w:rsid w:val="00F55182"/>
    <w:rsid w:val="00F60E27"/>
    <w:rsid w:val="00F72628"/>
    <w:rsid w:val="00F7618C"/>
    <w:rsid w:val="00F82EE9"/>
    <w:rsid w:val="00FA0C7E"/>
    <w:rsid w:val="00FA60BA"/>
    <w:rsid w:val="00FA7FC3"/>
    <w:rsid w:val="00FC099B"/>
    <w:rsid w:val="00FC34FA"/>
    <w:rsid w:val="00FD5DB9"/>
    <w:rsid w:val="00FD65B7"/>
    <w:rsid w:val="00FE0DE1"/>
    <w:rsid w:val="00FF2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270CD"/>
  <w15:docId w15:val="{E9429F6A-AC93-4452-BEC3-436914ED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97"/>
    <w:pPr>
      <w:spacing w:after="200" w:line="276" w:lineRule="auto"/>
    </w:pPr>
    <w:rPr>
      <w:sz w:val="22"/>
      <w:szCs w:val="22"/>
      <w:lang w:val="en-US" w:eastAsia="en-US"/>
    </w:rPr>
  </w:style>
  <w:style w:type="paragraph" w:styleId="Heading1">
    <w:name w:val="heading 1"/>
    <w:basedOn w:val="Normal"/>
    <w:next w:val="Normal"/>
    <w:link w:val="Heading1Char"/>
    <w:autoRedefine/>
    <w:uiPriority w:val="9"/>
    <w:qFormat/>
    <w:rsid w:val="00E11A63"/>
    <w:pPr>
      <w:keepNext/>
      <w:spacing w:before="360" w:after="240" w:line="288" w:lineRule="auto"/>
      <w:jc w:val="center"/>
      <w:outlineLvl w:val="0"/>
    </w:pPr>
    <w:rPr>
      <w:rFonts w:ascii="Times New Roman" w:eastAsia="Times New Roman" w:hAnsi="Times New Roman"/>
      <w:b/>
      <w:bCs/>
      <w:kern w:val="32"/>
      <w:sz w:val="36"/>
      <w:szCs w:val="32"/>
    </w:rPr>
  </w:style>
  <w:style w:type="paragraph" w:styleId="Heading2">
    <w:name w:val="heading 2"/>
    <w:basedOn w:val="Normal"/>
    <w:next w:val="Normal"/>
    <w:link w:val="Heading2Char"/>
    <w:autoRedefine/>
    <w:uiPriority w:val="9"/>
    <w:unhideWhenUsed/>
    <w:qFormat/>
    <w:rsid w:val="00E11A63"/>
    <w:pPr>
      <w:keepNext/>
      <w:spacing w:before="360" w:after="240"/>
      <w:ind w:left="567"/>
      <w:jc w:val="both"/>
      <w:outlineLvl w:val="1"/>
    </w:pPr>
    <w:rPr>
      <w:rFonts w:ascii="Times New Roman" w:eastAsia="Times New Roman" w:hAnsi="Times New Roman"/>
      <w:b/>
      <w:bCs/>
      <w:i/>
      <w:iCs/>
      <w:sz w:val="26"/>
      <w:szCs w:val="28"/>
      <w:lang w:val="vi-VN"/>
    </w:rPr>
  </w:style>
  <w:style w:type="paragraph" w:styleId="Heading3">
    <w:name w:val="heading 3"/>
    <w:basedOn w:val="Normal"/>
    <w:next w:val="Normal"/>
    <w:link w:val="Heading3Char"/>
    <w:autoRedefine/>
    <w:uiPriority w:val="9"/>
    <w:unhideWhenUsed/>
    <w:qFormat/>
    <w:rsid w:val="00E11A63"/>
    <w:pPr>
      <w:keepNext/>
      <w:spacing w:before="240" w:after="120" w:line="288" w:lineRule="auto"/>
      <w:ind w:firstLine="709"/>
      <w:jc w:val="both"/>
      <w:outlineLvl w:val="2"/>
    </w:pPr>
    <w:rPr>
      <w:rFonts w:ascii="Times New Roman" w:eastAsia="Times New Roman" w:hAnsi="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1A63"/>
    <w:rPr>
      <w:rFonts w:ascii="Times New Roman" w:eastAsia="Times New Roman" w:hAnsi="Times New Roman"/>
      <w:b/>
      <w:bCs/>
      <w:kern w:val="32"/>
      <w:sz w:val="36"/>
      <w:szCs w:val="32"/>
    </w:rPr>
  </w:style>
  <w:style w:type="character" w:customStyle="1" w:styleId="Heading2Char">
    <w:name w:val="Heading 2 Char"/>
    <w:link w:val="Heading2"/>
    <w:uiPriority w:val="9"/>
    <w:rsid w:val="00E11A63"/>
    <w:rPr>
      <w:rFonts w:ascii="Times New Roman" w:eastAsia="Times New Roman" w:hAnsi="Times New Roman"/>
      <w:b/>
      <w:bCs/>
      <w:i/>
      <w:iCs/>
      <w:sz w:val="26"/>
      <w:szCs w:val="28"/>
      <w:lang w:val="vi-VN"/>
    </w:rPr>
  </w:style>
  <w:style w:type="character" w:customStyle="1" w:styleId="Heading3Char">
    <w:name w:val="Heading 3 Char"/>
    <w:link w:val="Heading3"/>
    <w:uiPriority w:val="9"/>
    <w:rsid w:val="00E11A63"/>
    <w:rPr>
      <w:rFonts w:ascii="Times New Roman" w:eastAsia="Times New Roman" w:hAnsi="Times New Roman"/>
      <w:b/>
      <w:bCs/>
      <w:sz w:val="24"/>
      <w:szCs w:val="26"/>
    </w:rPr>
  </w:style>
  <w:style w:type="paragraph" w:styleId="ListParagraph">
    <w:name w:val="List Paragraph"/>
    <w:basedOn w:val="Normal"/>
    <w:uiPriority w:val="34"/>
    <w:qFormat/>
    <w:rsid w:val="003623DF"/>
    <w:pPr>
      <w:ind w:left="720"/>
      <w:contextualSpacing/>
    </w:pPr>
  </w:style>
  <w:style w:type="table" w:styleId="TableGrid">
    <w:name w:val="Table Grid"/>
    <w:basedOn w:val="TableNormal"/>
    <w:uiPriority w:val="39"/>
    <w:rsid w:val="004D37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25CC9"/>
    <w:pPr>
      <w:tabs>
        <w:tab w:val="center" w:pos="4680"/>
        <w:tab w:val="right" w:pos="9360"/>
      </w:tabs>
    </w:pPr>
  </w:style>
  <w:style w:type="character" w:customStyle="1" w:styleId="HeaderChar">
    <w:name w:val="Header Char"/>
    <w:link w:val="Header"/>
    <w:uiPriority w:val="99"/>
    <w:rsid w:val="00825CC9"/>
    <w:rPr>
      <w:sz w:val="22"/>
      <w:szCs w:val="22"/>
    </w:rPr>
  </w:style>
  <w:style w:type="paragraph" w:styleId="Footer">
    <w:name w:val="footer"/>
    <w:basedOn w:val="Normal"/>
    <w:link w:val="FooterChar"/>
    <w:uiPriority w:val="99"/>
    <w:unhideWhenUsed/>
    <w:rsid w:val="00825CC9"/>
    <w:pPr>
      <w:tabs>
        <w:tab w:val="center" w:pos="4680"/>
        <w:tab w:val="right" w:pos="9360"/>
      </w:tabs>
    </w:pPr>
  </w:style>
  <w:style w:type="character" w:customStyle="1" w:styleId="FooterChar">
    <w:name w:val="Footer Char"/>
    <w:link w:val="Footer"/>
    <w:uiPriority w:val="99"/>
    <w:rsid w:val="00825CC9"/>
    <w:rPr>
      <w:sz w:val="22"/>
      <w:szCs w:val="22"/>
    </w:rPr>
  </w:style>
  <w:style w:type="paragraph" w:styleId="Title">
    <w:name w:val="Title"/>
    <w:basedOn w:val="Normal"/>
    <w:next w:val="Normal"/>
    <w:link w:val="TitleChar"/>
    <w:autoRedefine/>
    <w:uiPriority w:val="10"/>
    <w:qFormat/>
    <w:rsid w:val="0098479D"/>
    <w:pPr>
      <w:spacing w:before="120" w:after="120" w:line="240" w:lineRule="auto"/>
      <w:jc w:val="center"/>
      <w:outlineLvl w:val="0"/>
    </w:pPr>
    <w:rPr>
      <w:rFonts w:ascii="Times New Roman" w:eastAsia="Times New Roman" w:hAnsi="Times New Roman"/>
      <w:b/>
      <w:bCs/>
      <w:kern w:val="28"/>
      <w:sz w:val="36"/>
      <w:szCs w:val="36"/>
    </w:rPr>
  </w:style>
  <w:style w:type="character" w:customStyle="1" w:styleId="TitleChar">
    <w:name w:val="Title Char"/>
    <w:link w:val="Title"/>
    <w:uiPriority w:val="10"/>
    <w:rsid w:val="0098479D"/>
    <w:rPr>
      <w:rFonts w:ascii="Times New Roman" w:eastAsia="Times New Roman" w:hAnsi="Times New Roman"/>
      <w:b/>
      <w:bCs/>
      <w:kern w:val="28"/>
      <w:sz w:val="36"/>
      <w:szCs w:val="36"/>
    </w:rPr>
  </w:style>
  <w:style w:type="paragraph" w:styleId="Subtitle">
    <w:name w:val="Subtitle"/>
    <w:basedOn w:val="Normal"/>
    <w:next w:val="Normal"/>
    <w:link w:val="SubtitleChar"/>
    <w:autoRedefine/>
    <w:uiPriority w:val="11"/>
    <w:qFormat/>
    <w:rsid w:val="001F4155"/>
    <w:pPr>
      <w:spacing w:before="120" w:after="120" w:line="240" w:lineRule="auto"/>
      <w:jc w:val="center"/>
      <w:outlineLvl w:val="1"/>
    </w:pPr>
    <w:rPr>
      <w:rFonts w:ascii="Times New Roman" w:eastAsia="Times New Roman" w:hAnsi="Times New Roman"/>
      <w:b/>
      <w:sz w:val="28"/>
      <w:szCs w:val="28"/>
      <w:lang w:val="vi-VN"/>
    </w:rPr>
  </w:style>
  <w:style w:type="character" w:customStyle="1" w:styleId="SubtitleChar">
    <w:name w:val="Subtitle Char"/>
    <w:link w:val="Subtitle"/>
    <w:uiPriority w:val="11"/>
    <w:rsid w:val="001F4155"/>
    <w:rPr>
      <w:rFonts w:ascii="Times New Roman" w:eastAsia="Times New Roman" w:hAnsi="Times New Roman"/>
      <w:b/>
      <w:sz w:val="28"/>
      <w:szCs w:val="28"/>
      <w:lang w:val="vi-VN"/>
    </w:rPr>
  </w:style>
  <w:style w:type="paragraph" w:styleId="DocumentMap">
    <w:name w:val="Document Map"/>
    <w:basedOn w:val="Normal"/>
    <w:link w:val="DocumentMapChar"/>
    <w:uiPriority w:val="99"/>
    <w:semiHidden/>
    <w:unhideWhenUsed/>
    <w:rsid w:val="009B050A"/>
    <w:rPr>
      <w:rFonts w:ascii="Tahoma" w:hAnsi="Tahoma" w:cs="Tahoma"/>
      <w:sz w:val="16"/>
      <w:szCs w:val="16"/>
    </w:rPr>
  </w:style>
  <w:style w:type="character" w:customStyle="1" w:styleId="DocumentMapChar">
    <w:name w:val="Document Map Char"/>
    <w:link w:val="DocumentMap"/>
    <w:uiPriority w:val="99"/>
    <w:semiHidden/>
    <w:rsid w:val="009B050A"/>
    <w:rPr>
      <w:rFonts w:ascii="Tahoma" w:hAnsi="Tahoma" w:cs="Tahoma"/>
      <w:sz w:val="16"/>
      <w:szCs w:val="16"/>
    </w:rPr>
  </w:style>
  <w:style w:type="character" w:styleId="Hyperlink">
    <w:name w:val="Hyperlink"/>
    <w:uiPriority w:val="99"/>
    <w:unhideWhenUsed/>
    <w:rsid w:val="00B33A87"/>
    <w:rPr>
      <w:color w:val="0563C1"/>
      <w:u w:val="single"/>
    </w:rPr>
  </w:style>
  <w:style w:type="paragraph" w:styleId="BalloonText">
    <w:name w:val="Balloon Text"/>
    <w:basedOn w:val="Normal"/>
    <w:link w:val="BalloonTextChar"/>
    <w:uiPriority w:val="99"/>
    <w:semiHidden/>
    <w:unhideWhenUsed/>
    <w:rsid w:val="008452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2ED"/>
    <w:rPr>
      <w:rFonts w:ascii="Segoe UI" w:hAnsi="Segoe UI" w:cs="Segoe UI"/>
      <w:sz w:val="18"/>
      <w:szCs w:val="18"/>
    </w:rPr>
  </w:style>
  <w:style w:type="paragraph" w:styleId="NoSpacing">
    <w:name w:val="No Spacing"/>
    <w:uiPriority w:val="1"/>
    <w:qFormat/>
    <w:rsid w:val="00096F32"/>
    <w:rPr>
      <w:sz w:val="24"/>
      <w:szCs w:val="24"/>
      <w:lang w:eastAsia="en-US"/>
    </w:rPr>
  </w:style>
  <w:style w:type="paragraph" w:styleId="BodyText">
    <w:name w:val="Body Text"/>
    <w:basedOn w:val="Normal"/>
    <w:link w:val="BodyTextChar"/>
    <w:uiPriority w:val="1"/>
    <w:qFormat/>
    <w:rsid w:val="00096F32"/>
    <w:pPr>
      <w:widowControl w:val="0"/>
      <w:spacing w:after="0" w:line="240" w:lineRule="auto"/>
      <w:ind w:left="1418"/>
    </w:pPr>
    <w:rPr>
      <w:rFonts w:ascii="Times New Roman" w:hAnsi="Times New Roman"/>
      <w:lang w:val="vi-VN"/>
    </w:rPr>
  </w:style>
  <w:style w:type="character" w:customStyle="1" w:styleId="BodyTextChar">
    <w:name w:val="Body Text Char"/>
    <w:link w:val="BodyText"/>
    <w:uiPriority w:val="1"/>
    <w:rsid w:val="00096F32"/>
    <w:rPr>
      <w:rFonts w:ascii="Times New Roman" w:hAnsi="Times New Roman"/>
      <w:sz w:val="22"/>
      <w:szCs w:val="22"/>
      <w:lang w:val="vi-VN"/>
    </w:rPr>
  </w:style>
  <w:style w:type="paragraph" w:styleId="NormalWeb">
    <w:name w:val="Normal (Web)"/>
    <w:basedOn w:val="Normal"/>
    <w:uiPriority w:val="99"/>
    <w:unhideWhenUsed/>
    <w:rsid w:val="00096F32"/>
    <w:pPr>
      <w:spacing w:before="100" w:beforeAutospacing="1" w:after="100" w:afterAutospacing="1" w:line="240" w:lineRule="auto"/>
    </w:pPr>
    <w:rPr>
      <w:rFonts w:ascii="Times New Roman" w:eastAsia="Times New Roman" w:hAnsi="Times New Roman"/>
      <w:sz w:val="24"/>
      <w:szCs w:val="24"/>
      <w:lang w:val="fr-FR"/>
    </w:rPr>
  </w:style>
  <w:style w:type="character" w:customStyle="1" w:styleId="mw-headline">
    <w:name w:val="mw-headline"/>
    <w:rsid w:val="00096F32"/>
  </w:style>
  <w:style w:type="character" w:customStyle="1" w:styleId="mw-editsection">
    <w:name w:val="mw-editsection"/>
    <w:rsid w:val="00096F32"/>
  </w:style>
  <w:style w:type="character" w:customStyle="1" w:styleId="mw-editsection-bracket">
    <w:name w:val="mw-editsection-bracket"/>
    <w:rsid w:val="00096F32"/>
  </w:style>
  <w:style w:type="character" w:styleId="Strong">
    <w:name w:val="Strong"/>
    <w:uiPriority w:val="22"/>
    <w:qFormat/>
    <w:rsid w:val="00096F32"/>
    <w:rPr>
      <w:b/>
      <w:bCs/>
    </w:rPr>
  </w:style>
  <w:style w:type="character" w:styleId="Emphasis">
    <w:name w:val="Emphasis"/>
    <w:uiPriority w:val="20"/>
    <w:qFormat/>
    <w:rsid w:val="00096F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1772">
      <w:bodyDiv w:val="1"/>
      <w:marLeft w:val="0"/>
      <w:marRight w:val="0"/>
      <w:marTop w:val="0"/>
      <w:marBottom w:val="0"/>
      <w:divBdr>
        <w:top w:val="none" w:sz="0" w:space="0" w:color="auto"/>
        <w:left w:val="none" w:sz="0" w:space="0" w:color="auto"/>
        <w:bottom w:val="none" w:sz="0" w:space="0" w:color="auto"/>
        <w:right w:val="none" w:sz="0" w:space="0" w:color="auto"/>
      </w:divBdr>
    </w:div>
    <w:div w:id="534732077">
      <w:bodyDiv w:val="1"/>
      <w:marLeft w:val="0"/>
      <w:marRight w:val="0"/>
      <w:marTop w:val="0"/>
      <w:marBottom w:val="0"/>
      <w:divBdr>
        <w:top w:val="none" w:sz="0" w:space="0" w:color="auto"/>
        <w:left w:val="none" w:sz="0" w:space="0" w:color="auto"/>
        <w:bottom w:val="none" w:sz="0" w:space="0" w:color="auto"/>
        <w:right w:val="none" w:sz="0" w:space="0" w:color="auto"/>
      </w:divBdr>
    </w:div>
    <w:div w:id="1073088823">
      <w:bodyDiv w:val="1"/>
      <w:marLeft w:val="0"/>
      <w:marRight w:val="0"/>
      <w:marTop w:val="0"/>
      <w:marBottom w:val="0"/>
      <w:divBdr>
        <w:top w:val="none" w:sz="0" w:space="0" w:color="auto"/>
        <w:left w:val="none" w:sz="0" w:space="0" w:color="auto"/>
        <w:bottom w:val="none" w:sz="0" w:space="0" w:color="auto"/>
        <w:right w:val="none" w:sz="0" w:space="0" w:color="auto"/>
      </w:divBdr>
    </w:div>
    <w:div w:id="16504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7B3ECF8-5EC4-41B5-81AE-3A9D3BCB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916</Words>
  <Characters>5225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home</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DUY LAM</dc:creator>
  <cp:lastModifiedBy>Quang Tuan Nguyen</cp:lastModifiedBy>
  <cp:revision>8</cp:revision>
  <cp:lastPrinted>2020-12-18T03:09:00Z</cp:lastPrinted>
  <dcterms:created xsi:type="dcterms:W3CDTF">2021-09-25T01:20:00Z</dcterms:created>
  <dcterms:modified xsi:type="dcterms:W3CDTF">2021-10-01T02:07:00Z</dcterms:modified>
</cp:coreProperties>
</file>